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69" w:rsidRPr="00563509" w:rsidRDefault="00576569" w:rsidP="00563509">
      <w:pPr>
        <w:pStyle w:val="Heading1"/>
        <w:jc w:val="center"/>
        <w:rPr>
          <w:rFonts w:cs="B Titr"/>
          <w:color w:val="1F3864" w:themeColor="accent5" w:themeShade="80"/>
        </w:rPr>
      </w:pPr>
      <w:bookmarkStart w:id="0" w:name="_Toc430593579"/>
      <w:bookmarkStart w:id="1" w:name="_GoBack"/>
      <w:bookmarkEnd w:id="1"/>
      <w:r w:rsidRPr="00563509">
        <w:rPr>
          <w:rFonts w:cs="B Titr" w:hint="cs"/>
          <w:color w:val="1F3864" w:themeColor="accent5" w:themeShade="80"/>
          <w:rtl/>
        </w:rPr>
        <w:t xml:space="preserve">مروری بر </w:t>
      </w:r>
      <w:r w:rsidR="0048365E" w:rsidRPr="00563509">
        <w:rPr>
          <w:rFonts w:cs="B Titr" w:hint="cs"/>
          <w:color w:val="1F3864" w:themeColor="accent5" w:themeShade="80"/>
          <w:rtl/>
        </w:rPr>
        <w:t>نظ</w:t>
      </w:r>
      <w:r w:rsidRPr="00563509">
        <w:rPr>
          <w:rFonts w:cs="B Titr" w:hint="cs"/>
          <w:color w:val="1F3864" w:themeColor="accent5" w:themeShade="80"/>
          <w:rtl/>
        </w:rPr>
        <w:t>ا</w:t>
      </w:r>
      <w:r w:rsidR="0048365E" w:rsidRPr="00563509">
        <w:rPr>
          <w:rFonts w:cs="B Titr" w:hint="cs"/>
          <w:color w:val="1F3864" w:themeColor="accent5" w:themeShade="80"/>
          <w:rtl/>
        </w:rPr>
        <w:t xml:space="preserve">م مراقبت </w:t>
      </w:r>
      <w:r w:rsidRPr="00563509">
        <w:rPr>
          <w:rFonts w:cs="B Titr" w:hint="cs"/>
          <w:color w:val="1F3864" w:themeColor="accent5" w:themeShade="80"/>
          <w:rtl/>
        </w:rPr>
        <w:t>برنامه حذف مالاریا</w:t>
      </w:r>
      <w:bookmarkEnd w:id="0"/>
    </w:p>
    <w:p w:rsidR="00576569" w:rsidRDefault="00576569" w:rsidP="00576569">
      <w:pPr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563509" w:rsidRDefault="00576569" w:rsidP="00563509">
      <w:pPr>
        <w:pStyle w:val="Heading1"/>
        <w:rPr>
          <w:rFonts w:cs="B Titr"/>
          <w:rtl/>
        </w:rPr>
      </w:pPr>
      <w:bookmarkStart w:id="2" w:name="_Toc430593580"/>
      <w:r w:rsidRPr="00563509">
        <w:rPr>
          <w:rFonts w:cs="B Titr" w:hint="cs"/>
          <w:rtl/>
        </w:rPr>
        <w:t>تشخيص بیماری مالاریا :</w:t>
      </w:r>
      <w:bookmarkEnd w:id="2"/>
    </w:p>
    <w:p w:rsidR="0048365E" w:rsidRPr="0048365E" w:rsidRDefault="0048365E" w:rsidP="0048365E">
      <w:pPr>
        <w:rPr>
          <w:rtl/>
        </w:rPr>
      </w:pPr>
    </w:p>
    <w:p w:rsidR="00576569" w:rsidRPr="003C449F" w:rsidRDefault="00576569" w:rsidP="003C449F">
      <w:pPr>
        <w:jc w:val="both"/>
        <w:rPr>
          <w:rFonts w:cs="B Nazanin"/>
          <w:b/>
          <w:bCs/>
          <w:color w:val="002060"/>
          <w:sz w:val="24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تشخیص بیماری با بررسي لام خون محيطي و مشاهده انگل مالاريا  </w:t>
      </w:r>
      <w:r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در آن با </w:t>
      </w:r>
      <w:r w:rsidRPr="000B6394">
        <w:rPr>
          <w:rFonts w:cs="B Nazanin"/>
          <w:b/>
          <w:bCs/>
          <w:color w:val="002060"/>
          <w:sz w:val="28"/>
          <w:szCs w:val="28"/>
        </w:rPr>
        <w:t>RDT</w:t>
      </w:r>
      <w:r w:rsidRPr="000B6394">
        <w:rPr>
          <w:rFonts w:cs="B Nazanin" w:hint="cs"/>
          <w:b/>
          <w:bCs/>
          <w:color w:val="002060"/>
          <w:sz w:val="28"/>
          <w:szCs w:val="28"/>
          <w:rtl/>
        </w:rPr>
        <w:t xml:space="preserve"> </w:t>
      </w:r>
      <w:r w:rsidRPr="000B6394">
        <w:rPr>
          <w:rFonts w:cs="B Nazanin"/>
          <w:b/>
          <w:bCs/>
          <w:color w:val="002060"/>
          <w:sz w:val="28"/>
          <w:szCs w:val="28"/>
        </w:rPr>
        <w:t xml:space="preserve"> </w:t>
      </w:r>
      <w:r w:rsidR="003C449F" w:rsidRPr="000B6394">
        <w:rPr>
          <w:rFonts w:cs="B Nazanin"/>
          <w:b/>
          <w:bCs/>
          <w:color w:val="002060"/>
          <w:sz w:val="28"/>
          <w:szCs w:val="28"/>
        </w:rPr>
        <w:t>(</w:t>
      </w:r>
      <w:r w:rsidRPr="000B6394">
        <w:rPr>
          <w:rFonts w:cs="B Nazanin"/>
          <w:b/>
          <w:bCs/>
          <w:color w:val="002060"/>
          <w:sz w:val="28"/>
          <w:szCs w:val="28"/>
        </w:rPr>
        <w:t>Rapid Diagnostic Test</w:t>
      </w:r>
      <w:r w:rsidR="003C449F" w:rsidRPr="000B6394">
        <w:rPr>
          <w:rFonts w:cs="B Nazanin"/>
          <w:b/>
          <w:bCs/>
          <w:color w:val="002060"/>
          <w:sz w:val="28"/>
          <w:szCs w:val="28"/>
        </w:rPr>
        <w:t>)</w:t>
      </w:r>
      <w:r w:rsidR="00C6531C"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یا کیت تشخیص سریع) مثبت انجام مي‌شود. </w:t>
      </w:r>
    </w:p>
    <w:p w:rsidR="00576569" w:rsidRDefault="00576569" w:rsidP="00576569">
      <w:pPr>
        <w:jc w:val="both"/>
        <w:rPr>
          <w:rFonts w:cs="B Koodak"/>
          <w:sz w:val="24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لزومی به انجام </w:t>
      </w:r>
      <w:r w:rsidR="002E6AB8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توسط هم لام و هم کیت برای همه بیماران نیست زیرا حساسیت و اختصاصیت هر دو روش در فیلد تقریبا یکسان است .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معهذا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توصیه می شود در صورتی که ظن بالینی قوی به مالاریا وجود دارد و ازمایش لام یا کیت منفی بوده است ازمایش با روش دوم نیز تکرار شود. </w:t>
      </w:r>
    </w:p>
    <w:p w:rsidR="00576569" w:rsidRDefault="00576569" w:rsidP="002E6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وجود یک کیت و یا لام منفی نمی تواند رد کننده مالاریا باشد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لذا اکیدا توصیه می گردد در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مواردی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که ظن بالینی به نفع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مالاریا س</w:t>
      </w:r>
      <w:r w:rsidR="00B6622E">
        <w:rPr>
          <w:rFonts w:cs="B Nazanin" w:hint="eastAsia"/>
          <w:b/>
          <w:bCs/>
          <w:color w:val="002060"/>
          <w:sz w:val="32"/>
          <w:szCs w:val="24"/>
          <w:rtl/>
        </w:rPr>
        <w:t>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حداقل برای 3 نوبت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(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2E6AB8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فاصله</w:t>
      </w:r>
      <w:r w:rsidR="00D8665C" w:rsidRPr="002E6A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2E6AB8">
        <w:rPr>
          <w:rFonts w:cs="B Nazanin"/>
          <w:b/>
          <w:bCs/>
          <w:color w:val="002060"/>
          <w:sz w:val="32"/>
          <w:szCs w:val="24"/>
          <w:rtl/>
        </w:rPr>
        <w:t xml:space="preserve">48 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)</w:t>
      </w:r>
      <w:r w:rsidR="002E6A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تکرار شود. </w:t>
      </w:r>
    </w:p>
    <w:p w:rsidR="00576569" w:rsidRPr="0041520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تذكر مهم: در موارد شك باليني به مالارياي شديد بايد درمان در اولين فرصت ممكن آغاز و اقدامات آزمايشگاهي پس از آن انجام شود.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</w:t>
      </w:r>
      <w:r w:rsidRPr="002E6AB8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مورد مشکوک: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هربيمار با علائم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از قبيل تب، لرز، ضعف عمومي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سردرد، تهوع و استفراغ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ودرد عضلاني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و نیز زردی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به همراه سابقه مسافرت به مناطق داراي انتقال محلي موارد مالاريا طي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هیجد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ه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ماه گذشته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یا سابقه ابتلا به مالاریا در گذشته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مورد مشكوك </w:t>
      </w:r>
      <w:r w:rsidR="002E6AB8" w:rsidRPr="00415204">
        <w:rPr>
          <w:rFonts w:cs="B Nazanin" w:hint="cs"/>
          <w:b/>
          <w:bCs/>
          <w:color w:val="002060"/>
          <w:sz w:val="32"/>
          <w:szCs w:val="24"/>
          <w:rtl/>
        </w:rPr>
        <w:t>تلقی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مي‌شود.</w:t>
      </w:r>
      <w:r w:rsidR="003226A2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3226A2" w:rsidRPr="003226A2">
        <w:rPr>
          <w:rFonts w:cs="B Nazanin" w:hint="cs"/>
          <w:b/>
          <w:bCs/>
          <w:color w:val="002060"/>
          <w:sz w:val="32"/>
          <w:szCs w:val="24"/>
          <w:highlight w:val="yellow"/>
          <w:rtl/>
        </w:rPr>
        <w:t>اتباع کشورهای بومی بدون علامت که اخیرا وارد شده اند</w:t>
      </w:r>
    </w:p>
    <w:p w:rsidR="00576569" w:rsidRDefault="00576569" w:rsidP="0048365E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b/>
          <w:bCs/>
          <w:color w:val="002060"/>
          <w:sz w:val="32"/>
          <w:szCs w:val="24"/>
        </w:rPr>
      </w:pPr>
      <w:r w:rsidRPr="009778AF">
        <w:rPr>
          <w:rFonts w:cs="B Nazanin"/>
          <w:b/>
          <w:bCs/>
          <w:color w:val="002060"/>
          <w:sz w:val="32"/>
          <w:szCs w:val="24"/>
          <w:rtl/>
        </w:rPr>
        <w:t>به کارکنان نظام ارائه خدمات بهداشتی درمانی توصیه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 xml:space="preserve"> می شود</w:t>
      </w:r>
      <w:r w:rsidRPr="009778AF">
        <w:rPr>
          <w:rFonts w:cs="B Nazanin"/>
          <w:b/>
          <w:bCs/>
          <w:color w:val="002060"/>
          <w:sz w:val="32"/>
          <w:szCs w:val="24"/>
          <w:rtl/>
        </w:rPr>
        <w:t xml:space="preserve"> مالاریا را در تشخیص افتراقی همه بیماران تب دار و بیماران با اختلال هوشیاری در نظر گیرند .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  </w:t>
      </w:r>
      <w:r w:rsidRPr="002E6AB8">
        <w:rPr>
          <w:rFonts w:ascii="Calibri" w:eastAsia="Calibri" w:hAnsi="Calibri" w:cs="B Nazanin" w:hint="cs"/>
          <w:b/>
          <w:bCs/>
          <w:color w:val="002060"/>
          <w:sz w:val="32"/>
          <w:szCs w:val="24"/>
          <w:u w:val="single"/>
          <w:rtl/>
        </w:rPr>
        <w:t>مورد قطعي: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هر مورد مشكوك كه داراي لام خون محيطي مثبت از نظر وجود انگل مالاريا يا نتیجه مثبت کیت تشخیص سریع مثبت باشد، مورد قطعي در نظر گرفته مي‌شود.</w:t>
      </w:r>
    </w:p>
    <w:p w:rsidR="00576569" w:rsidRDefault="00576569" w:rsidP="0048365E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لازم به </w:t>
      </w:r>
      <w:r w:rsidR="002E6AB8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ذکر اس</w:t>
      </w:r>
      <w:r w:rsidR="002E6AB8">
        <w:rPr>
          <w:rFonts w:ascii="Calibri" w:eastAsia="Calibri" w:hAnsi="Calibri" w:cs="B Nazanin" w:hint="eastAsia"/>
          <w:b/>
          <w:bCs/>
          <w:color w:val="002060"/>
          <w:sz w:val="32"/>
          <w:szCs w:val="24"/>
          <w:rtl/>
        </w:rPr>
        <w:t>ت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که لرز و دور های کلاسیک تب، لرز و تعریق در مراحل ابتدایی بیماری مالاریا بندرت دیده می شود و لذا نبود این علامت نباید موجب شود از مالاریا غافل بمانیم.همچنین تب در افراد مسن و کسانی که سابقه ابتلا به مالاریا در گذشته را دارند مانند اتباع پاکستان و افغانستان خیلی بارز نیست و حتی موارد</w:t>
      </w:r>
      <w:r w:rsidR="0048365E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فراوان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بدون علامت در این گروهها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lastRenderedPageBreak/>
        <w:t xml:space="preserve">مشاهده می شود. علاوه بر ان بروز نشانه های تنفسی و گوارشی در کودکان مبتلا به مالاریا می تواند پزشک را از توجه به مالاریا منحرف نماید. 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هر بیمار با تب طول کشیده بدون دلیل مشخص به مدت بیش از 3 هفته </w:t>
      </w:r>
      <w:r w:rsidRPr="000B6394">
        <w:rPr>
          <w:rFonts w:ascii="Calibri" w:eastAsia="Calibri" w:hAnsi="Calibri" w:cs="B Nazanin"/>
          <w:b/>
          <w:bCs/>
          <w:color w:val="002060"/>
          <w:sz w:val="28"/>
          <w:szCs w:val="22"/>
        </w:rPr>
        <w:t>FUO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انجام ازمایش مالاریا الزامی است. 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مالاریا از نظر بالینی به دو دسته بدون عارضه و با عارضه( شدید) تقسیم می شود. مالاریای شدید یک اورژانس پزشکی است. </w:t>
      </w: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</w:rPr>
      </w:pPr>
    </w:p>
    <w:p w:rsidR="00576569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نشانه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تشنج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اختلال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هوشیاری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علت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واضح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بایستی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سکونت،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مسافرت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اشتغال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مناطق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خیز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یکسال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نیم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سوال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  <w:rtl/>
        </w:rPr>
      </w:pPr>
    </w:p>
    <w:p w:rsidR="00576569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بدنبال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دریافت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الوده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انگل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تزریق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مشترک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امکان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پذیر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عنوان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روشهای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نظر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قرار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گیرد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لذا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تزریق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مشترک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دریافت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تاریخچه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پرسش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</w:p>
    <w:p w:rsidR="00576569" w:rsidRDefault="00576569" w:rsidP="00576569">
      <w:pPr>
        <w:spacing w:after="0" w:line="240" w:lineRule="auto"/>
        <w:ind w:left="720"/>
        <w:jc w:val="both"/>
        <w:rPr>
          <w:rFonts w:cs="B Koodak"/>
          <w:sz w:val="24"/>
          <w:szCs w:val="24"/>
          <w:rtl/>
        </w:rPr>
      </w:pP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  <w:rtl/>
        </w:rPr>
      </w:pPr>
    </w:p>
    <w:p w:rsidR="00576569" w:rsidRPr="003B21A5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خصوص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مراحل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اوليه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تواند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سريعا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پيشرفت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کرده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گاهي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اين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پيشرفت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بدحال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کمتر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24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اتفاق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افتد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 تشخيص سريع مـالارياي شـديـد در تمام مراحل درمان و پيگيري هر نوع مالاريا بايد مدنظر قرار داده شود و در صورت وجود هريک از نشانه‌هاي خطر مطابق جدول "نشانه‌هاي خطر در بيماري مالاريا" پـس از انجـام اقدام‌هـاي اوليـه درمـاني و تجويز اولين دوز آرتسونت (تزريق داخل عضلاني يا وريدي بر اساس توصيه بروشور دارو و يا تجويز شياف)، بيمار سريعاً به يک مركز درماني مجهز ارجـاع ‌شود.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1520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</w:p>
    <w:p w:rsidR="0048365E" w:rsidRDefault="0048365E" w:rsidP="00576569">
      <w:pPr>
        <w:pStyle w:val="Heading3"/>
        <w:jc w:val="center"/>
        <w:rPr>
          <w:rtl/>
        </w:rPr>
      </w:pPr>
      <w:bookmarkStart w:id="3" w:name="_Toc430593582"/>
    </w:p>
    <w:p w:rsidR="00576569" w:rsidRPr="009861FA" w:rsidRDefault="00576569" w:rsidP="00576569">
      <w:pPr>
        <w:pStyle w:val="Heading3"/>
        <w:jc w:val="center"/>
        <w:rPr>
          <w:rFonts w:cs="B Titr"/>
          <w:b/>
          <w:bCs/>
          <w:rtl/>
        </w:rPr>
      </w:pPr>
      <w:r w:rsidRPr="009861FA">
        <w:rPr>
          <w:rFonts w:cs="B Titr" w:hint="cs"/>
          <w:b/>
          <w:bCs/>
          <w:rtl/>
        </w:rPr>
        <w:t>نشانه‌هاي خطر در بيماري مالاريا (باليني و آزمايشگاهي)</w:t>
      </w:r>
      <w:bookmarkEnd w:id="3"/>
    </w:p>
    <w:p w:rsidR="00576569" w:rsidRPr="009861FA" w:rsidRDefault="00576569" w:rsidP="00576569">
      <w:pPr>
        <w:pStyle w:val="Heading3"/>
        <w:jc w:val="center"/>
        <w:rPr>
          <w:rFonts w:cs="B Titr"/>
          <w:rtl/>
        </w:rPr>
      </w:pPr>
    </w:p>
    <w:tbl>
      <w:tblPr>
        <w:bidiVisual/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360"/>
        <w:gridCol w:w="4085"/>
      </w:tblGrid>
      <w:tr w:rsidR="00576569" w:rsidRPr="009861FA" w:rsidTr="00CC50B3">
        <w:trPr>
          <w:cantSplit/>
          <w:jc w:val="center"/>
        </w:trPr>
        <w:tc>
          <w:tcPr>
            <w:tcW w:w="9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9861FA" w:rsidRDefault="00576569" w:rsidP="00CC50B3">
            <w:pPr>
              <w:pStyle w:val="Heading1"/>
              <w:spacing w:line="240" w:lineRule="auto"/>
              <w:jc w:val="center"/>
              <w:rPr>
                <w:rFonts w:cs="B Titr"/>
                <w:rtl/>
              </w:rPr>
            </w:pPr>
            <w:bookmarkStart w:id="4" w:name="_Toc361510961"/>
            <w:bookmarkStart w:id="5" w:name="_Toc430593583"/>
            <w:r w:rsidRPr="009861FA">
              <w:rPr>
                <w:rFonts w:cs="B Titr" w:hint="cs"/>
                <w:rtl/>
              </w:rPr>
              <w:t>نشانه‌هاي خطر در بيماري مالاريا(باليني و پاراکلینیک)</w:t>
            </w:r>
            <w:bookmarkEnd w:id="4"/>
            <w:bookmarkEnd w:id="5"/>
          </w:p>
          <w:p w:rsidR="00576569" w:rsidRPr="009861FA" w:rsidRDefault="00576569" w:rsidP="00CC50B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</w:rPr>
            </w:pPr>
            <w:r w:rsidRPr="00031E27"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</w:rPr>
              <w:t>باليني</w:t>
            </w:r>
          </w:p>
        </w:tc>
        <w:tc>
          <w:tcPr>
            <w:tcW w:w="360" w:type="dxa"/>
            <w:vMerge w:val="restart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</w:rPr>
              <w:t>پاراکلینیک</w:t>
            </w:r>
          </w:p>
        </w:tc>
      </w:tr>
      <w:tr w:rsidR="00576569" w:rsidRPr="00215447" w:rsidTr="00CC50B3">
        <w:trPr>
          <w:cantSplit/>
          <w:trHeight w:val="714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وان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/>
                <w:color w:val="000000"/>
                <w:rtl/>
              </w:rPr>
              <w:t xml:space="preserve"> در 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وردن</w:t>
            </w:r>
            <w:r w:rsidRPr="00215447">
              <w:rPr>
                <w:rFonts w:cs="B Koodak" w:hint="cs"/>
                <w:color w:val="000000"/>
                <w:rtl/>
              </w:rPr>
              <w:t>،</w:t>
            </w:r>
            <w:r w:rsidRPr="00215447">
              <w:rPr>
                <w:rFonts w:cs="B Koodak"/>
                <w:color w:val="000000"/>
                <w:rtl/>
              </w:rPr>
              <w:t xml:space="preserve"> </w:t>
            </w:r>
            <w:r w:rsidRPr="00215447">
              <w:rPr>
                <w:rFonts w:cs="B Koodak" w:hint="eastAsia"/>
                <w:color w:val="000000"/>
                <w:rtl/>
              </w:rPr>
              <w:t>آش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 w:hint="eastAsia"/>
                <w:color w:val="000000"/>
                <w:rtl/>
              </w:rPr>
              <w:t>ام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دن</w:t>
            </w:r>
            <w:r w:rsidRPr="00215447">
              <w:rPr>
                <w:rFonts w:cs="B Koodak" w:hint="cs"/>
                <w:color w:val="000000"/>
                <w:rtl/>
              </w:rPr>
              <w:t xml:space="preserve">، </w:t>
            </w:r>
            <w:r w:rsidRPr="00215447">
              <w:rPr>
                <w:rFonts w:cs="B Koodak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شست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ن و </w:t>
            </w:r>
            <w:r w:rsidRPr="00215447">
              <w:rPr>
                <w:rFonts w:cs="B Koodak" w:hint="eastAsia"/>
                <w:color w:val="000000"/>
                <w:rtl/>
              </w:rPr>
              <w:t>ايست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ادن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پ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ارازي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م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/>
                <w:color w:val="000000"/>
                <w:rtl/>
              </w:rPr>
              <w:t xml:space="preserve"> ب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يش</w:t>
            </w:r>
            <w:r w:rsidRPr="00215447">
              <w:rPr>
                <w:rFonts w:cs="B Koodak" w:hint="cs"/>
                <w:color w:val="000000"/>
                <w:rtl/>
              </w:rPr>
              <w:t>تــر</w:t>
            </w:r>
            <w:r w:rsidRPr="00215447">
              <w:rPr>
                <w:rFonts w:cs="B Koodak"/>
                <w:color w:val="000000"/>
                <w:rtl/>
              </w:rPr>
              <w:t xml:space="preserve"> از </w:t>
            </w:r>
            <w:r w:rsidRPr="00215447">
              <w:rPr>
                <w:rFonts w:cs="B Koodak" w:hint="cs"/>
                <w:color w:val="000000"/>
                <w:rtl/>
              </w:rPr>
              <w:t xml:space="preserve">2 درصـد </w:t>
            </w:r>
            <w:r w:rsidRPr="00215447">
              <w:rPr>
                <w:rFonts w:cs="B Koodak" w:hint="eastAsia"/>
                <w:color w:val="000000"/>
                <w:rtl/>
              </w:rPr>
              <w:t>در</w:t>
            </w:r>
            <w:r w:rsidRPr="00215447">
              <w:rPr>
                <w:rFonts w:cs="B Koodak"/>
                <w:color w:val="000000"/>
                <w:rtl/>
              </w:rPr>
              <w:t xml:space="preserve"> لام 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ون محي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طي</w:t>
            </w:r>
            <w:r>
              <w:rPr>
                <w:rFonts w:cs="B Koodak" w:hint="cs"/>
                <w:color w:val="000000"/>
                <w:rtl/>
              </w:rPr>
              <w:t xml:space="preserve"> (بیش از 100000 انگل در میکرولیتر)</w:t>
            </w:r>
          </w:p>
        </w:tc>
      </w:tr>
      <w:tr w:rsidR="00576569" w:rsidRPr="00215447" w:rsidTr="00CC50B3">
        <w:trPr>
          <w:cantSplit/>
          <w:trHeight w:val="710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استفراغ مكرر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كاهش</w:t>
            </w:r>
            <w:r w:rsidRPr="00215447">
              <w:rPr>
                <w:rFonts w:cs="B Koodak"/>
                <w:color w:val="000000"/>
                <w:rtl/>
              </w:rPr>
              <w:t xml:space="preserve"> قند خون</w:t>
            </w:r>
            <w:r w:rsidRPr="00215447">
              <w:rPr>
                <w:rFonts w:cs="B Koodak" w:hint="cs"/>
                <w:color w:val="000000"/>
                <w:rtl/>
              </w:rPr>
              <w:t>(كمتر از 40 ميلي‌گرم/ دسي‌ليتر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cs"/>
                <w:color w:val="000000"/>
                <w:rtl/>
              </w:rPr>
              <w:t>يا 2/2 ميلي‌مول/ ليتر)</w:t>
            </w:r>
            <w:r w:rsidRPr="00215447">
              <w:rPr>
                <w:rFonts w:cs="B Koodak"/>
                <w:color w:val="000000"/>
                <w:rtl/>
              </w:rPr>
              <w:t xml:space="preserve"> </w:t>
            </w:r>
          </w:p>
        </w:tc>
      </w:tr>
      <w:tr w:rsidR="00576569" w:rsidRPr="00215447" w:rsidTr="00CC50B3">
        <w:trPr>
          <w:cantSplit/>
          <w:trHeight w:val="349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اخت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لال</w:t>
            </w:r>
            <w:r w:rsidRPr="00215447">
              <w:rPr>
                <w:rFonts w:cs="B Koodak"/>
                <w:color w:val="000000"/>
                <w:rtl/>
              </w:rPr>
              <w:t xml:space="preserve"> ه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وشياري </w:t>
            </w:r>
            <w:r w:rsidRPr="00215447">
              <w:rPr>
                <w:rFonts w:cs="B Koodak" w:hint="eastAsia"/>
                <w:color w:val="000000"/>
                <w:rtl/>
              </w:rPr>
              <w:t>و</w:t>
            </w:r>
            <w:r w:rsidRPr="00215447">
              <w:rPr>
                <w:rFonts w:cs="B Koodak" w:hint="cs"/>
                <w:color w:val="000000"/>
                <w:rtl/>
              </w:rPr>
              <w:t xml:space="preserve"> </w:t>
            </w:r>
            <w:r w:rsidRPr="00215447">
              <w:rPr>
                <w:rFonts w:cs="B Koodak"/>
                <w:color w:val="000000"/>
                <w:rtl/>
              </w:rPr>
              <w:t>گي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جي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ك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م</w:t>
            </w:r>
            <w:r w:rsidRPr="00215447">
              <w:rPr>
                <w:rFonts w:cs="B Koodak" w:hint="cs"/>
                <w:color w:val="000000"/>
                <w:rtl/>
              </w:rPr>
              <w:t>‌</w:t>
            </w:r>
            <w:r w:rsidRPr="00215447">
              <w:rPr>
                <w:rFonts w:cs="B Koodak"/>
                <w:color w:val="000000"/>
                <w:rtl/>
              </w:rPr>
              <w:t>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وني ش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دي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د </w:t>
            </w:r>
            <w:r w:rsidRPr="00215447">
              <w:rPr>
                <w:rFonts w:cs="B Koodak" w:hint="eastAsia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ـو</w:t>
            </w:r>
            <w:r w:rsidRPr="00215447">
              <w:rPr>
                <w:rFonts w:cs="B Koodak" w:hint="eastAsia"/>
                <w:color w:val="000000"/>
                <w:rtl/>
              </w:rPr>
              <w:t>رموسيتي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ك</w:t>
            </w:r>
            <w:r w:rsidRPr="00215447">
              <w:rPr>
                <w:rFonts w:cs="B Koodak" w:hint="cs"/>
                <w:color w:val="000000"/>
                <w:rtl/>
              </w:rPr>
              <w:t>‌</w:t>
            </w:r>
            <w:r w:rsidR="00E50432">
              <w:rPr>
                <w:rFonts w:cs="B Koodak" w:hint="cs"/>
                <w:color w:val="000000"/>
                <w:rtl/>
              </w:rPr>
              <w:t xml:space="preserve"> </w:t>
            </w:r>
            <w:r w:rsidRPr="00215447">
              <w:rPr>
                <w:rFonts w:cs="B Koodak" w:hint="cs"/>
                <w:color w:val="000000"/>
                <w:rtl/>
              </w:rPr>
              <w:t>(</w:t>
            </w:r>
            <w:r>
              <w:rPr>
                <w:rFonts w:cs="B Koodak" w:hint="cs"/>
                <w:color w:val="000000"/>
                <w:rtl/>
              </w:rPr>
              <w:t xml:space="preserve">در بزرگسالان </w:t>
            </w:r>
            <w:r w:rsidRPr="00215447">
              <w:rPr>
                <w:rFonts w:cs="B Koodak" w:hint="cs"/>
                <w:color w:val="000000"/>
                <w:rtl/>
              </w:rPr>
              <w:t>هموگلوبيـن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كـمتـر از </w:t>
            </w:r>
            <w:r>
              <w:rPr>
                <w:rFonts w:cs="B Koodak" w:hint="cs"/>
                <w:color w:val="000000"/>
                <w:rtl/>
              </w:rPr>
              <w:t>7</w:t>
            </w:r>
            <w:r w:rsidRPr="00215447">
              <w:rPr>
                <w:rFonts w:cs="B Koodak" w:hint="cs"/>
                <w:color w:val="000000"/>
                <w:rtl/>
              </w:rPr>
              <w:t xml:space="preserve"> گـرم/ دسي‌ليتـر و همـاتـوكـريـت 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كمتر از </w:t>
            </w:r>
            <w:r>
              <w:rPr>
                <w:rFonts w:cs="B Koodak" w:hint="cs"/>
                <w:color w:val="000000"/>
                <w:rtl/>
              </w:rPr>
              <w:t>20</w:t>
            </w:r>
            <w:r w:rsidRPr="00215447">
              <w:rPr>
                <w:rFonts w:cs="B Koodak" w:hint="cs"/>
                <w:color w:val="000000"/>
                <w:rtl/>
              </w:rPr>
              <w:t xml:space="preserve"> درصـد</w:t>
            </w:r>
            <w:r>
              <w:rPr>
                <w:rFonts w:cs="B Koodak" w:hint="cs"/>
                <w:color w:val="000000"/>
                <w:rtl/>
              </w:rPr>
              <w:t>و در کودکان هموگلوبین کمتر از 5 گرم/دسی لیتر و هماتوکریت کمتر از 15 درصد</w:t>
            </w:r>
            <w:r w:rsidRPr="00215447">
              <w:rPr>
                <w:rFonts w:cs="B Koodak" w:hint="cs"/>
                <w:color w:val="000000"/>
                <w:rtl/>
              </w:rPr>
              <w:t>)</w:t>
            </w:r>
          </w:p>
        </w:tc>
      </w:tr>
      <w:tr w:rsidR="00576569" w:rsidRPr="00215447" w:rsidTr="00CC50B3">
        <w:trPr>
          <w:cantSplit/>
          <w:trHeight w:val="380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/>
                <w:color w:val="000000"/>
                <w:rtl/>
              </w:rPr>
              <w:t xml:space="preserve">تشنج </w:t>
            </w:r>
            <w:r>
              <w:rPr>
                <w:rFonts w:cs="B Koodak" w:hint="cs"/>
                <w:color w:val="000000"/>
                <w:rtl/>
              </w:rPr>
              <w:t>مکرر( بیش از 2 حمله در مدت 24 ساعت)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trHeight w:val="371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اخ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تلال</w:t>
            </w:r>
            <w:r w:rsidRPr="00215447">
              <w:rPr>
                <w:rFonts w:cs="B Koodak"/>
                <w:color w:val="000000"/>
                <w:rtl/>
              </w:rPr>
              <w:t xml:space="preserve"> تنفسي</w:t>
            </w:r>
            <w:r w:rsidRPr="00215447">
              <w:rPr>
                <w:rFonts w:cs="B Koodak" w:hint="cs"/>
                <w:color w:val="000000"/>
                <w:rtl/>
              </w:rPr>
              <w:t>(افزايـش تعداد تـنـفس)</w:t>
            </w:r>
            <w:r w:rsidRPr="00215447">
              <w:rPr>
                <w:rFonts w:cs="B Koodak"/>
                <w:color w:val="000000"/>
                <w:rtl/>
              </w:rPr>
              <w:t xml:space="preserve">                                                   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>
              <w:rPr>
                <w:rFonts w:cs="B Koodak" w:hint="cs"/>
                <w:color w:val="000000"/>
                <w:rtl/>
              </w:rPr>
              <w:t>كلاپس عروقي و شوك</w:t>
            </w:r>
            <w:r w:rsidRPr="000D6D02">
              <w:rPr>
                <w:rFonts w:cs="B Koodak" w:hint="cs"/>
                <w:color w:val="000000"/>
                <w:rtl/>
              </w:rPr>
              <w:t xml:space="preserve"> کلاپس عروقی یا شوک، فشار سیستولیک کمتر از 80 میلی متر جیوه (در کودکان  کمتر از 50 میلی متر  جیوه)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اسيـدوز(بـي‌كـربنـات كمتـر از 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15 ميلي‌مـول/ ليتـر)</w:t>
            </w:r>
          </w:p>
        </w:tc>
      </w:tr>
      <w:tr w:rsidR="00576569" w:rsidRPr="00215447" w:rsidTr="00CC50B3">
        <w:trPr>
          <w:cantSplit/>
          <w:trHeight w:val="493"/>
          <w:jc w:val="center"/>
        </w:trPr>
        <w:tc>
          <w:tcPr>
            <w:tcW w:w="4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/>
                <w:color w:val="000000"/>
                <w:rtl/>
              </w:rPr>
              <w:t>ه</w:t>
            </w:r>
            <w:r w:rsidRPr="00215447">
              <w:rPr>
                <w:rFonts w:cs="B Koodak" w:hint="cs"/>
                <w:color w:val="000000"/>
                <w:rtl/>
              </w:rPr>
              <w:t>ا</w:t>
            </w:r>
            <w:r w:rsidRPr="00215447">
              <w:rPr>
                <w:rFonts w:cs="B Koodak"/>
                <w:color w:val="000000"/>
                <w:rtl/>
              </w:rPr>
              <w:t>يپ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رپيرك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سي(ح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رارت ركت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ال </w:t>
            </w:r>
            <w:r w:rsidRPr="00215447">
              <w:rPr>
                <w:rFonts w:cs="B Koodak" w:hint="eastAsia"/>
                <w:color w:val="000000"/>
                <w:rtl/>
              </w:rPr>
              <w:t>بالا</w:t>
            </w:r>
            <w:r w:rsidRPr="00215447">
              <w:rPr>
                <w:rFonts w:cs="B Koodak" w:hint="cs"/>
                <w:color w:val="000000"/>
                <w:rtl/>
              </w:rPr>
              <w:t xml:space="preserve">تـر 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از </w:t>
            </w:r>
            <w:r w:rsidRPr="00215447">
              <w:rPr>
                <w:rFonts w:cs="B Koodak"/>
                <w:color w:val="000000"/>
                <w:rtl/>
              </w:rPr>
              <w:t>40 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ا زي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 ب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/>
                <w:color w:val="000000"/>
                <w:rtl/>
              </w:rPr>
              <w:t>غ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ل </w:t>
            </w:r>
            <w:r w:rsidRPr="00215447">
              <w:rPr>
                <w:rFonts w:cs="B Koodak" w:hint="cs"/>
                <w:color w:val="000000"/>
                <w:rtl/>
              </w:rPr>
              <w:t xml:space="preserve">بــيـش از </w:t>
            </w:r>
            <w:r w:rsidRPr="00215447">
              <w:rPr>
                <w:rFonts w:cs="B Koodak"/>
                <w:color w:val="000000"/>
                <w:rtl/>
              </w:rPr>
              <w:t>5/39</w:t>
            </w:r>
            <w:r w:rsidRPr="00215447">
              <w:rPr>
                <w:rFonts w:cs="B Koodak" w:hint="cs"/>
                <w:color w:val="000000"/>
                <w:rtl/>
              </w:rPr>
              <w:t xml:space="preserve"> درجه سـانتـي‌گـراد</w:t>
            </w:r>
            <w:r w:rsidRPr="00215447">
              <w:rPr>
                <w:rFonts w:cs="B Koodak"/>
                <w:color w:val="000000"/>
                <w:rtl/>
              </w:rPr>
              <w:t xml:space="preserve">)    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</w:p>
        </w:tc>
      </w:tr>
      <w:tr w:rsidR="00576569" w:rsidRPr="00215447" w:rsidTr="00CC50B3">
        <w:trPr>
          <w:cantSplit/>
          <w:trHeight w:val="457"/>
          <w:jc w:val="center"/>
        </w:trPr>
        <w:tc>
          <w:tcPr>
            <w:tcW w:w="4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افزايش لاكتات خون(بيشتر از </w:t>
            </w:r>
          </w:p>
          <w:p w:rsidR="00576569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5 ميلي‌مول/ ليتر</w:t>
            </w:r>
            <w:r w:rsidRPr="008D5779">
              <w:rPr>
                <w:rFonts w:cs="B Koodak" w:hint="cs"/>
                <w:color w:val="000000"/>
                <w:rtl/>
              </w:rPr>
              <w:t xml:space="preserve"> و یا </w:t>
            </w:r>
          </w:p>
          <w:p w:rsidR="00576569" w:rsidRPr="00215447" w:rsidRDefault="00E50432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</w:rPr>
              <w:t>Serum</w:t>
            </w:r>
            <w:r w:rsidR="00576569" w:rsidRPr="000D6D02">
              <w:rPr>
                <w:rFonts w:cs="B Koodak"/>
                <w:color w:val="000000"/>
              </w:rPr>
              <w:t xml:space="preserve"> creatinine &gt; 265</w:t>
            </w:r>
            <w:r w:rsidR="00576569" w:rsidRPr="000D6D02">
              <w:rPr>
                <w:rFonts w:cs="B Koodak" w:hint="eastAsia"/>
                <w:color w:val="000000"/>
              </w:rPr>
              <w:t>μ</w:t>
            </w:r>
            <w:r w:rsidR="00576569" w:rsidRPr="000D6D02">
              <w:rPr>
                <w:rFonts w:cs="B Koodak"/>
                <w:color w:val="000000"/>
              </w:rPr>
              <w:t>mol/l</w:t>
            </w:r>
            <w:proofErr w:type="gramStart"/>
            <w:r w:rsidR="00576569" w:rsidRPr="000D6D02">
              <w:rPr>
                <w:rFonts w:cs="B Koodak"/>
                <w:color w:val="000000"/>
              </w:rPr>
              <w:t>);</w:t>
            </w:r>
            <w:proofErr w:type="gramEnd"/>
            <w:r w:rsidR="00576569" w:rsidRPr="000D6D02">
              <w:rPr>
                <w:rFonts w:cs="B Koodak" w:hint="cs"/>
                <w:color w:val="000000"/>
                <w:rtl/>
              </w:rPr>
              <w:t>)</w:t>
            </w: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  <w:rtl/>
              </w:rPr>
              <w:t xml:space="preserve"> ايكتر(زردي اسكلرا)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cs"/>
                <w:color w:val="000000"/>
                <w:rtl/>
              </w:rPr>
              <w:t xml:space="preserve">نـارسـايـي كليـه(كـراتـينيـن بـيشتـر از </w:t>
            </w:r>
          </w:p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3 ميـلـي‌گرم/ دسي‌ليتـر)</w:t>
            </w:r>
          </w:p>
        </w:tc>
      </w:tr>
      <w:tr w:rsidR="00576569" w:rsidRPr="00215447" w:rsidTr="00CC50B3">
        <w:trPr>
          <w:cantSplit/>
          <w:trHeight w:val="482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eastAsia"/>
                <w:color w:val="000000"/>
                <w:rtl/>
              </w:rPr>
              <w:t>رنگ</w:t>
            </w:r>
            <w:r w:rsidRPr="000D6D02">
              <w:rPr>
                <w:rFonts w:cs="B Koodak" w:hint="cs"/>
                <w:color w:val="000000"/>
                <w:rtl/>
              </w:rPr>
              <w:t>‌‌</w:t>
            </w:r>
            <w:r w:rsidRPr="000D6D02">
              <w:rPr>
                <w:rFonts w:cs="B Koodak"/>
                <w:color w:val="000000"/>
                <w:rtl/>
              </w:rPr>
              <w:t>پريدگي</w:t>
            </w:r>
            <w:r w:rsidRPr="000D6D02">
              <w:rPr>
                <w:rFonts w:cs="B Koodak" w:hint="cs"/>
                <w:color w:val="000000"/>
                <w:rtl/>
              </w:rPr>
              <w:t xml:space="preserve"> </w:t>
            </w:r>
            <w:r w:rsidRPr="000D6D02">
              <w:rPr>
                <w:rFonts w:cs="B Koodak" w:hint="eastAsia"/>
                <w:color w:val="000000"/>
                <w:rtl/>
              </w:rPr>
              <w:t>ك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 w:hint="eastAsia"/>
                <w:color w:val="000000"/>
                <w:rtl/>
              </w:rPr>
              <w:t>ف</w:t>
            </w:r>
            <w:r w:rsidRPr="000D6D02">
              <w:rPr>
                <w:rFonts w:cs="B Koodak"/>
                <w:color w:val="000000"/>
                <w:rtl/>
              </w:rPr>
              <w:t xml:space="preserve"> دس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/>
                <w:color w:val="000000"/>
                <w:rtl/>
              </w:rPr>
              <w:t>ت يا ناخن</w:t>
            </w:r>
            <w:r w:rsidRPr="000D6D02">
              <w:rPr>
                <w:rFonts w:cs="B Koodak" w:hint="cs"/>
                <w:color w:val="000000"/>
                <w:rtl/>
              </w:rPr>
              <w:t>‌</w:t>
            </w:r>
            <w:r w:rsidRPr="000D6D02">
              <w:rPr>
                <w:rFonts w:cs="B Koodak"/>
                <w:color w:val="000000"/>
                <w:rtl/>
              </w:rPr>
              <w:t>ه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/>
                <w:color w:val="000000"/>
                <w:rtl/>
              </w:rPr>
              <w:t>ا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  <w:rtl/>
              </w:rPr>
              <w:t xml:space="preserve"> ادرار تيره</w:t>
            </w:r>
            <w:r w:rsidRPr="000D6D02">
              <w:rPr>
                <w:rFonts w:cs="B Koodak" w:hint="cs"/>
                <w:color w:val="000000"/>
                <w:rtl/>
              </w:rPr>
              <w:t>‌</w:t>
            </w:r>
            <w:r w:rsidRPr="000D6D02">
              <w:rPr>
                <w:rFonts w:cs="B Koodak"/>
                <w:color w:val="000000"/>
                <w:rtl/>
              </w:rPr>
              <w:t>رنگ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هموگلوبينوري</w:t>
            </w: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cs"/>
                <w:color w:val="000000"/>
                <w:rtl/>
              </w:rPr>
              <w:t>خونریزی غیرعادی،</w:t>
            </w:r>
            <w:r w:rsidRPr="000D6D02">
              <w:rPr>
                <w:rFonts w:cs="B Koodak"/>
                <w:color w:val="000000"/>
                <w:rtl/>
              </w:rPr>
              <w:t xml:space="preserve"> پ</w:t>
            </w:r>
            <w:r w:rsidRPr="000D6D02">
              <w:rPr>
                <w:rFonts w:cs="B Koodak" w:hint="cs"/>
                <w:color w:val="000000"/>
                <w:rtl/>
              </w:rPr>
              <w:t>ت</w:t>
            </w:r>
            <w:r w:rsidRPr="000D6D02">
              <w:rPr>
                <w:rFonts w:cs="B Koodak"/>
                <w:color w:val="000000"/>
                <w:rtl/>
              </w:rPr>
              <w:t>شي، پورپورا</w:t>
            </w:r>
            <w:r w:rsidRPr="000D6D02">
              <w:rPr>
                <w:rFonts w:cs="B Koodak" w:hint="cs"/>
                <w:color w:val="000000"/>
                <w:rtl/>
              </w:rPr>
              <w:t xml:space="preserve"> و</w:t>
            </w:r>
            <w:r w:rsidRPr="000D6D02">
              <w:rPr>
                <w:rFonts w:cs="B Koodak"/>
                <w:color w:val="000000"/>
                <w:rtl/>
              </w:rPr>
              <w:t xml:space="preserve"> </w:t>
            </w:r>
            <w:r w:rsidRPr="000D6D02">
              <w:rPr>
                <w:rFonts w:cs="B Koodak" w:hint="eastAsia"/>
                <w:color w:val="000000"/>
                <w:rtl/>
              </w:rPr>
              <w:t>خون</w:t>
            </w:r>
            <w:r w:rsidRPr="000D6D02">
              <w:rPr>
                <w:rFonts w:cs="B Koodak"/>
                <w:color w:val="000000"/>
                <w:rtl/>
              </w:rPr>
              <w:t>ريزي لثه و بيني</w:t>
            </w: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وجود شـواهـد راديـولـوژيك از اِدِم ريوي</w:t>
            </w:r>
          </w:p>
        </w:tc>
      </w:tr>
    </w:tbl>
    <w:p w:rsidR="00576569" w:rsidRDefault="00576569" w:rsidP="00576569">
      <w:pPr>
        <w:ind w:left="720"/>
        <w:rPr>
          <w:rFonts w:cs="B Nazanin"/>
          <w:b/>
          <w:bCs/>
          <w:color w:val="002060"/>
          <w:sz w:val="40"/>
          <w:szCs w:val="32"/>
          <w:rtl/>
        </w:rPr>
      </w:pPr>
    </w:p>
    <w:p w:rsidR="00576569" w:rsidRPr="00734920" w:rsidRDefault="00576569" w:rsidP="00576569">
      <w:pPr>
        <w:pStyle w:val="Heading1"/>
        <w:rPr>
          <w:rFonts w:cs="B Titr"/>
          <w:rtl/>
        </w:rPr>
      </w:pPr>
      <w:bookmarkStart w:id="6" w:name="_Toc430593584"/>
      <w:r w:rsidRPr="00734920">
        <w:rPr>
          <w:rFonts w:cs="B Titr" w:hint="cs"/>
          <w:rtl/>
        </w:rPr>
        <w:lastRenderedPageBreak/>
        <w:t>گزارش دهی:</w:t>
      </w:r>
      <w:bookmarkEnd w:id="6"/>
    </w:p>
    <w:p w:rsidR="00576569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40"/>
          <w:szCs w:val="32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گزارش فوری  (در کمتر از 24 ساعت )</w:t>
      </w:r>
      <w:r>
        <w:rPr>
          <w:rFonts w:cs="B Nazanin" w:hint="cs"/>
          <w:b/>
          <w:bCs/>
          <w:color w:val="002060"/>
          <w:sz w:val="40"/>
          <w:szCs w:val="32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موارد مالارياي تشخيص داده شده در كليه مراكز درماني خصوصي و دولتي اجباري است. </w:t>
      </w:r>
    </w:p>
    <w:p w:rsidR="00576569" w:rsidRDefault="00576569" w:rsidP="0048365E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40"/>
          <w:szCs w:val="32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ارسال گزارش صفر کتبی در صورتیکه هیچ مورد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در ازمایشگاه و بیمارستان مشاهده نشده به مرکز بهد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ش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ت شهرستان الزا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است. کلیه ازمایشگاههای تشخیص طبی و بیمارستانهای کشور اعم از خصوصی و دولتی مشمول الزام گزارش صفر اجباری مالاریا می باشند. </w:t>
      </w:r>
    </w:p>
    <w:p w:rsidR="00576569" w:rsidRPr="00F24C78" w:rsidRDefault="00576569" w:rsidP="00576569">
      <w:pPr>
        <w:pStyle w:val="Heading2"/>
        <w:rPr>
          <w:rFonts w:cs="B Titr"/>
          <w:b/>
          <w:bCs/>
          <w:rtl/>
        </w:rPr>
      </w:pPr>
      <w:bookmarkStart w:id="7" w:name="_Toc430593585"/>
      <w:r w:rsidRPr="00F24C78">
        <w:rPr>
          <w:rFonts w:cs="B Titr" w:hint="cs"/>
          <w:b/>
          <w:bCs/>
          <w:rtl/>
        </w:rPr>
        <w:t>درمان بیمار:</w:t>
      </w:r>
      <w:bookmarkEnd w:id="7"/>
    </w:p>
    <w:p w:rsidR="00576569" w:rsidRDefault="00576569" w:rsidP="00FD2EAA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آخرین چاپ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راهنمای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FD2EAA">
        <w:rPr>
          <w:rFonts w:cs="B Nazanin"/>
          <w:b/>
          <w:bCs/>
          <w:color w:val="002060"/>
          <w:sz w:val="32"/>
          <w:szCs w:val="24"/>
          <w:rtl/>
        </w:rPr>
        <w:t>.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باشیم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: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0B6394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منظوراطمينان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كامل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دقيق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ضرورت‌دارد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داروي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نياز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0B6394"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تحت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نظارت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مستقیم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كاركنان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بهداشتی</w:t>
      </w:r>
      <w:r w:rsidRPr="000B639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rtl/>
        </w:rPr>
        <w:t>مصرف شود</w:t>
      </w:r>
      <w:r w:rsidRPr="000B639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ثبت داروهای مصرفی بر اساس مشخصات بیمار دریافت کننده الزامی است. </w:t>
      </w:r>
    </w:p>
    <w:p w:rsidR="00576569" w:rsidRDefault="00576569" w:rsidP="00C52AD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تجویز دارو بر اساس ازمایش مثبت لام و /یا کیت انجام می شود. استثانا در مورد ظن به مالاریای شدید می توان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بمنظور پیشگیری از تاخیر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درمان را بدون در دست داشتن نتیجه 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غاز و 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>آزمایشات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متعاقب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ن صورت پذیرد. بدیهی است ثبت و گزارش این موارد نیزالزامی است .</w:t>
      </w:r>
    </w:p>
    <w:p w:rsidR="00576569" w:rsidRPr="002E47FE" w:rsidRDefault="00576569" w:rsidP="00576569">
      <w:pPr>
        <w:pStyle w:val="ListParagraph"/>
        <w:numPr>
          <w:ilvl w:val="0"/>
          <w:numId w:val="25"/>
        </w:num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توصيه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تمام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مالارياي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عارضه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المقدور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تجويز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داروي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ضدمالاريا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بستري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عدم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امكان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بستري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24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مراكز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بهداشتي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تحت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نظر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قرار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گيرند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</w:p>
    <w:p w:rsidR="00576569" w:rsidRPr="002E47FE" w:rsidRDefault="00F05F45" w:rsidP="00F05F45">
      <w:pPr>
        <w:pStyle w:val="ListParagraph"/>
        <w:numPr>
          <w:ilvl w:val="0"/>
          <w:numId w:val="25"/>
        </w:num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توصیه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بیماران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مالارياي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یا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توام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عارضه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ا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لامکان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هاي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0B6394">
        <w:rPr>
          <w:rFonts w:cs="B Nazanin"/>
          <w:b/>
          <w:bCs/>
          <w:color w:val="002060"/>
          <w:sz w:val="28"/>
        </w:rPr>
        <w:t>WBC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شمارش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پلاکت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قند خو</w:t>
      </w:r>
      <w:r w:rsidRPr="00D10C74">
        <w:rPr>
          <w:rFonts w:cs="B Nazanin" w:hint="eastAsia"/>
          <w:b/>
          <w:bCs/>
          <w:color w:val="002060"/>
          <w:sz w:val="32"/>
          <w:szCs w:val="24"/>
          <w:rtl/>
        </w:rPr>
        <w:t>ن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کامل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ادرار،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كراتينين،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بيلي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روبين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توتال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مستقیم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بررسی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احتمال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وجود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نشانه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های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پاراکلینیک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2E47FE" w:rsidRDefault="00576569" w:rsidP="00FD2EAA">
      <w:pPr>
        <w:pStyle w:val="ListParagraph"/>
        <w:spacing w:after="0" w:line="240" w:lineRule="auto"/>
        <w:jc w:val="both"/>
        <w:rPr>
          <w:rFonts w:cs="B Koodak"/>
          <w:color w:val="000000"/>
          <w:sz w:val="24"/>
          <w:szCs w:val="24"/>
        </w:rPr>
      </w:pPr>
    </w:p>
    <w:p w:rsidR="00576569" w:rsidRPr="00E84B98" w:rsidRDefault="00576569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زنان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باردار،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كودكان،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غيربومي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بيشتر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معرض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ناشی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هستند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FD2EAA" w:rsidRDefault="00FD2EAA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E84B98" w:rsidRDefault="00576569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مشکوک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نباید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دلیل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تعویق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بیافتد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C52AD9" w:rsidRDefault="00576569" w:rsidP="00576569">
      <w:pPr>
        <w:pStyle w:val="Heading2"/>
        <w:rPr>
          <w:rFonts w:cs="B Titr"/>
          <w:b/>
          <w:bCs/>
          <w:rtl/>
        </w:rPr>
      </w:pPr>
      <w:bookmarkStart w:id="8" w:name="_Toc430593586"/>
      <w:r w:rsidRPr="00C52AD9">
        <w:rPr>
          <w:rFonts w:cs="B Titr" w:hint="cs"/>
          <w:b/>
          <w:bCs/>
          <w:rtl/>
        </w:rPr>
        <w:lastRenderedPageBreak/>
        <w:t>بیماریابی با توجه به طبقه بندی کانون</w:t>
      </w:r>
      <w:bookmarkEnd w:id="8"/>
    </w:p>
    <w:p w:rsidR="00576569" w:rsidRDefault="00576569" w:rsidP="00576569">
      <w:pPr>
        <w:pStyle w:val="Heading2"/>
        <w:rPr>
          <w:b/>
          <w:bCs/>
          <w:rtl/>
        </w:rPr>
      </w:pP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6"/>
          <w:szCs w:val="28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راهبردهای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شامل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پاسیو،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اکتیو،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بررسی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تشدید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یافته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باشد.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شاخص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اندازه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گیری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پوشش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شرح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ذیل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576569">
      <w:pPr>
        <w:spacing w:after="0" w:line="240" w:lineRule="auto"/>
        <w:ind w:left="95"/>
        <w:jc w:val="mediumKashida"/>
        <w:rPr>
          <w:rFonts w:cs="B Titr"/>
          <w:b/>
          <w:bCs/>
          <w:color w:val="FF0000"/>
          <w:rtl/>
        </w:rPr>
      </w:pPr>
    </w:p>
    <w:p w:rsidR="00576569" w:rsidRPr="006E4188" w:rsidRDefault="00576569" w:rsidP="00576569">
      <w:pPr>
        <w:spacing w:after="0" w:line="240" w:lineRule="auto"/>
        <w:jc w:val="mediumKashida"/>
        <w:rPr>
          <w:rFonts w:cs="B Yagut"/>
          <w:sz w:val="24"/>
          <w:szCs w:val="24"/>
        </w:rPr>
      </w:pPr>
    </w:p>
    <w:tbl>
      <w:tblPr>
        <w:bidiVisual/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233"/>
      </w:tblGrid>
      <w:tr w:rsidR="00576569" w:rsidRPr="000D6D02" w:rsidTr="00CC50B3">
        <w:trPr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0D6D02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نوع كانون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0D6D02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/>
                <w:b/>
                <w:bCs/>
                <w:sz w:val="24"/>
                <w:szCs w:val="24"/>
              </w:rPr>
              <w:t>Annual Malaria Test Rate</w:t>
            </w:r>
          </w:p>
          <w:p w:rsidR="00576569" w:rsidRPr="000D6D02" w:rsidRDefault="00576569" w:rsidP="00C552EF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درصد سالیانه افراد آزمایش شده</w:t>
            </w:r>
          </w:p>
        </w:tc>
      </w:tr>
      <w:tr w:rsidR="00576569" w:rsidRPr="000D6D02" w:rsidTr="00CC50B3">
        <w:trPr>
          <w:trHeight w:val="544"/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جديد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حداقل 10%</w:t>
            </w:r>
          </w:p>
        </w:tc>
      </w:tr>
      <w:tr w:rsidR="00576569" w:rsidRPr="000D6D02" w:rsidTr="00CC50B3">
        <w:trPr>
          <w:trHeight w:val="836"/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محتمل 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قديمي غير فعال </w:t>
            </w:r>
          </w:p>
        </w:tc>
        <w:tc>
          <w:tcPr>
            <w:tcW w:w="42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حداقل 3%</w:t>
            </w:r>
            <w:r w:rsidR="00A329EC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</w:tr>
      <w:tr w:rsidR="00576569" w:rsidRPr="000D6D02" w:rsidTr="00A329EC">
        <w:trPr>
          <w:trHeight w:val="613"/>
          <w:jc w:val="center"/>
        </w:trPr>
        <w:tc>
          <w:tcPr>
            <w:tcW w:w="5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A329EC" w:rsidRDefault="00A329EC" w:rsidP="00A329EC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کانونها</w:t>
            </w:r>
            <w:r>
              <w:rPr>
                <w:rFonts w:cs="B Koodak" w:hint="cs"/>
                <w:sz w:val="24"/>
                <w:szCs w:val="24"/>
                <w:rtl/>
              </w:rPr>
              <w:t>ی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پاک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دارای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تبادل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جمعیتی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با كانونهاي فعال </w:t>
            </w:r>
          </w:p>
        </w:tc>
        <w:tc>
          <w:tcPr>
            <w:tcW w:w="423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D6D02" w:rsidTr="00A329EC">
        <w:trPr>
          <w:trHeight w:val="693"/>
          <w:jc w:val="center"/>
        </w:trPr>
        <w:tc>
          <w:tcPr>
            <w:tcW w:w="5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0D6D02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كانونهاي پاك با سابقه انتقال در5 سال گذشته</w:t>
            </w:r>
          </w:p>
        </w:tc>
        <w:tc>
          <w:tcPr>
            <w:tcW w:w="423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Yagut"/>
          <w:sz w:val="24"/>
          <w:szCs w:val="24"/>
          <w:rtl/>
        </w:rPr>
      </w:pPr>
    </w:p>
    <w:p w:rsidR="00FD2EAA" w:rsidRDefault="00576569" w:rsidP="006B539E">
      <w:p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نحوه محاسبه: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تعداد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ازمایش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(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کیت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)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ساکن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هستند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تقسیم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تعداد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جمعیت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F05F45" w:rsidRPr="00D10C74">
        <w:rPr>
          <w:rFonts w:cs="B Nazanin" w:hint="cs"/>
          <w:b/>
          <w:bCs/>
          <w:color w:val="002060"/>
          <w:sz w:val="32"/>
          <w:szCs w:val="24"/>
          <w:rtl/>
        </w:rPr>
        <w:t>ضرب د</w:t>
      </w:r>
      <w:r w:rsidR="00F05F45" w:rsidRPr="00D10C74">
        <w:rPr>
          <w:rFonts w:cs="B Nazanin" w:hint="eastAsia"/>
          <w:b/>
          <w:bCs/>
          <w:color w:val="002060"/>
          <w:sz w:val="32"/>
          <w:szCs w:val="24"/>
          <w:rtl/>
        </w:rPr>
        <w:t>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100</w:t>
      </w:r>
      <w:bookmarkStart w:id="9" w:name="_Toc430593587"/>
    </w:p>
    <w:p w:rsidR="006B539E" w:rsidRPr="006B539E" w:rsidRDefault="006B539E" w:rsidP="006B539E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A842B0" w:rsidRDefault="00576569" w:rsidP="00A842B0">
      <w:pPr>
        <w:pStyle w:val="Heading2"/>
        <w:rPr>
          <w:rFonts w:cs="B Titr"/>
          <w:b/>
          <w:bCs/>
          <w:rtl/>
        </w:rPr>
      </w:pPr>
      <w:r w:rsidRPr="00A842B0">
        <w:rPr>
          <w:rFonts w:cs="B Titr" w:hint="cs"/>
          <w:b/>
          <w:bCs/>
          <w:rtl/>
        </w:rPr>
        <w:t>بیماریابی پاسیو:</w:t>
      </w:r>
      <w:bookmarkEnd w:id="9"/>
    </w:p>
    <w:p w:rsidR="00576569" w:rsidRDefault="00576569" w:rsidP="00A842B0">
      <w:pPr>
        <w:spacing w:after="0" w:line="240" w:lineRule="auto"/>
        <w:ind w:left="-330"/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نقشی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مثلا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ازمایشگاه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پزشک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نماید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پاسیو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نامیده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FD2EAA" w:rsidRDefault="00FD2EAA" w:rsidP="00576569">
      <w:pPr>
        <w:pStyle w:val="Heading3"/>
        <w:rPr>
          <w:b/>
          <w:bCs/>
          <w:rtl/>
        </w:rPr>
      </w:pPr>
      <w:bookmarkStart w:id="10" w:name="_Toc430593588"/>
    </w:p>
    <w:p w:rsidR="00FD2EAA" w:rsidRPr="00FD2EAA" w:rsidRDefault="00FD2EAA" w:rsidP="00FD2EAA">
      <w:pPr>
        <w:rPr>
          <w:rtl/>
        </w:rPr>
      </w:pPr>
    </w:p>
    <w:p w:rsidR="00FD2EAA" w:rsidRDefault="00FD2EAA" w:rsidP="00576569">
      <w:pPr>
        <w:pStyle w:val="Heading3"/>
        <w:rPr>
          <w:b/>
          <w:bCs/>
          <w:rtl/>
        </w:rPr>
      </w:pPr>
    </w:p>
    <w:p w:rsidR="00576569" w:rsidRPr="00A842B0" w:rsidRDefault="00576569" w:rsidP="00A842B0">
      <w:pPr>
        <w:pStyle w:val="Heading2"/>
        <w:rPr>
          <w:rFonts w:cs="B Titr"/>
          <w:b/>
          <w:bCs/>
          <w:rtl/>
        </w:rPr>
      </w:pPr>
      <w:r w:rsidRPr="00A842B0">
        <w:rPr>
          <w:rFonts w:cs="B Titr" w:hint="cs"/>
          <w:b/>
          <w:bCs/>
          <w:rtl/>
        </w:rPr>
        <w:t>بیماریابی فعال روتین</w:t>
      </w:r>
      <w:r w:rsidR="00A842B0">
        <w:rPr>
          <w:rFonts w:cs="B Titr" w:hint="cs"/>
          <w:b/>
          <w:bCs/>
          <w:rtl/>
        </w:rPr>
        <w:t xml:space="preserve"> </w:t>
      </w:r>
      <w:r w:rsidRPr="00A842B0">
        <w:rPr>
          <w:rFonts w:cs="B Titr" w:hint="cs"/>
          <w:b/>
          <w:bCs/>
          <w:rtl/>
        </w:rPr>
        <w:t>(اکتیو)</w:t>
      </w:r>
      <w:bookmarkEnd w:id="10"/>
      <w:r w:rsidRPr="00A842B0">
        <w:rPr>
          <w:rFonts w:cs="B Titr" w:hint="cs"/>
          <w:b/>
          <w:bCs/>
          <w:rtl/>
        </w:rPr>
        <w:t xml:space="preserve"> 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از بیماریابی فعال روتین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مامور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بهداشتی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منازل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محل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ساکنین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اساس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برنامه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ظم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:</w:t>
      </w:r>
    </w:p>
    <w:p w:rsidR="00576569" w:rsidRPr="00AA5882" w:rsidRDefault="00576569" w:rsidP="00576569">
      <w:pPr>
        <w:pStyle w:val="ListParagraph"/>
        <w:spacing w:after="0" w:line="240" w:lineRule="auto"/>
        <w:ind w:left="-46"/>
        <w:rPr>
          <w:rFonts w:cs="B Yagut"/>
        </w:rPr>
      </w:pPr>
    </w:p>
    <w:tbl>
      <w:tblPr>
        <w:bidiVisual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570"/>
      </w:tblGrid>
      <w:tr w:rsidR="00576569" w:rsidRPr="000D6D02" w:rsidTr="00CC50B3">
        <w:trPr>
          <w:trHeight w:val="596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نوع كانون</w:t>
            </w:r>
          </w:p>
        </w:tc>
        <w:tc>
          <w:tcPr>
            <w:tcW w:w="4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بيماريابي فعال روتین</w:t>
            </w:r>
          </w:p>
        </w:tc>
      </w:tr>
      <w:tr w:rsidR="00576569" w:rsidRPr="000D6D02" w:rsidTr="00CC50B3">
        <w:trPr>
          <w:trHeight w:val="750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جديد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4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سه بار در ماه در طي فصل انتقال </w:t>
            </w:r>
          </w:p>
        </w:tc>
      </w:tr>
      <w:tr w:rsidR="00576569" w:rsidRPr="000D6D02" w:rsidTr="00CC50B3">
        <w:trPr>
          <w:trHeight w:val="830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محتمل 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قديمي غير فعال </w:t>
            </w:r>
          </w:p>
        </w:tc>
        <w:tc>
          <w:tcPr>
            <w:tcW w:w="457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jc w:val="lowKashida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اگر در كانون مركز ارائه كننده خدمات بهداشتي مانند مركز بهداشتي درماني، </w:t>
            </w:r>
            <w:r w:rsidR="009F6CAC">
              <w:rPr>
                <w:rFonts w:cs="B Koodak" w:hint="cs"/>
                <w:sz w:val="24"/>
                <w:szCs w:val="24"/>
                <w:rtl/>
              </w:rPr>
              <w:t>خانه بهداشت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،</w:t>
            </w:r>
            <w:r w:rsidR="009F6CA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9F6CAC" w:rsidRPr="000D6D02">
              <w:rPr>
                <w:rFonts w:cs="B Koodak" w:hint="cs"/>
                <w:sz w:val="24"/>
                <w:szCs w:val="24"/>
                <w:rtl/>
              </w:rPr>
              <w:t>آزمایشگاه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 مالاريا و ميز پاسيو كيت وجود ندارد ماهي دوبار در طي فصل انتقال</w:t>
            </w:r>
          </w:p>
        </w:tc>
      </w:tr>
      <w:tr w:rsidR="00576569" w:rsidRPr="000D6D02" w:rsidTr="00CC50B3">
        <w:trPr>
          <w:trHeight w:val="989"/>
          <w:jc w:val="center"/>
        </w:trPr>
        <w:tc>
          <w:tcPr>
            <w:tcW w:w="4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كانونهاي پاك داراي تبادل جمعيتي با كانونهاي فعال </w:t>
            </w:r>
          </w:p>
          <w:p w:rsidR="00576569" w:rsidRPr="000D6D02" w:rsidRDefault="00576569" w:rsidP="00CC50B3">
            <w:pPr>
              <w:spacing w:after="0" w:line="240" w:lineRule="auto"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45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D6D02" w:rsidTr="00CC50B3">
        <w:trPr>
          <w:trHeight w:val="989"/>
          <w:jc w:val="center"/>
        </w:trPr>
        <w:tc>
          <w:tcPr>
            <w:tcW w:w="4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كانونهاي پاك با سابقه انتقال در5 سال گذشته</w:t>
            </w:r>
          </w:p>
        </w:tc>
        <w:tc>
          <w:tcPr>
            <w:tcW w:w="457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4260A6" w:rsidRDefault="004260A6" w:rsidP="00576569">
      <w:pPr>
        <w:pStyle w:val="Heading2"/>
        <w:rPr>
          <w:b/>
          <w:bCs/>
          <w:rtl/>
        </w:rPr>
      </w:pPr>
      <w:bookmarkStart w:id="11" w:name="_Toc430593589"/>
    </w:p>
    <w:p w:rsidR="00576569" w:rsidRPr="004A1829" w:rsidRDefault="00576569" w:rsidP="00576569">
      <w:pPr>
        <w:pStyle w:val="Heading2"/>
        <w:rPr>
          <w:rFonts w:cs="B Titr"/>
          <w:b/>
          <w:bCs/>
        </w:rPr>
      </w:pPr>
      <w:r w:rsidRPr="004A1829">
        <w:rPr>
          <w:rFonts w:cs="B Titr" w:hint="cs"/>
          <w:b/>
          <w:bCs/>
          <w:rtl/>
        </w:rPr>
        <w:t>از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چه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کسانی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در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مراجعه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مرکز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پاسیو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و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یا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در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برنامه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بیماریابی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فعال</w:t>
      </w:r>
      <w:r w:rsidRPr="004A1829">
        <w:rPr>
          <w:rFonts w:cs="B Titr"/>
          <w:b/>
          <w:bCs/>
          <w:rtl/>
        </w:rPr>
        <w:t xml:space="preserve">  </w:t>
      </w:r>
      <w:r w:rsidRPr="004A1829">
        <w:rPr>
          <w:rFonts w:cs="B Titr" w:hint="cs"/>
          <w:b/>
          <w:bCs/>
          <w:rtl/>
        </w:rPr>
        <w:t>لام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و</w:t>
      </w:r>
      <w:r w:rsidRPr="004A1829">
        <w:rPr>
          <w:rFonts w:cs="B Titr"/>
          <w:b/>
          <w:bCs/>
          <w:rtl/>
        </w:rPr>
        <w:t>/</w:t>
      </w:r>
      <w:r w:rsidRPr="004A1829">
        <w:rPr>
          <w:rFonts w:cs="B Titr" w:hint="cs"/>
          <w:b/>
          <w:bCs/>
          <w:rtl/>
        </w:rPr>
        <w:t>یا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کیت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تهیه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شود؟</w:t>
      </w:r>
      <w:bookmarkEnd w:id="11"/>
    </w:p>
    <w:p w:rsidR="00576569" w:rsidRPr="00D10C7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تب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یا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سایر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علایم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مهم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مالاریا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دارند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یکی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شروط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. </w:t>
      </w:r>
    </w:p>
    <w:p w:rsidR="00576569" w:rsidRPr="00BE0059" w:rsidRDefault="00DB504B" w:rsidP="00C8458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 xml:space="preserve">داشتن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سفر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فعال</w:t>
      </w:r>
      <w:r w:rsidR="00C84589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سال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/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D10C74" w:rsidRDefault="00DB504B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زندگی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کانونها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فعال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محتمل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/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کسانی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/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اتباع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افغانستان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پاکستان</w:t>
      </w:r>
      <w:r w:rsidRPr="00732274">
        <w:rPr>
          <w:rFonts w:cs="B Nazanin"/>
          <w:b/>
          <w:bCs/>
          <w:color w:val="FF000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732274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همچنین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مشاهده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صرف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ضرورت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="0073227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ایجاب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دلیل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نامشخص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ه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چنین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اتباع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افغانستان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پاکستان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دو</w:t>
      </w:r>
      <w:r w:rsidRPr="00051695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</w:t>
      </w:r>
      <w:r w:rsidRPr="00051695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کشورها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سفری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به کشورهای مزبور</w:t>
      </w:r>
      <w:r w:rsidR="0073227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C8458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DB504B"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 xml:space="preserve">هیچ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علامت</w:t>
      </w:r>
      <w:r w:rsidR="00DB504B"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ندارند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در اولین نوبت بعد از شناسایی فرد یک نوبت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.</w:t>
      </w:r>
    </w:p>
    <w:p w:rsidR="00576569" w:rsidRPr="00D10C7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توجه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: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گاهی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ممکن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ذکر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8F1D77" w:rsidRDefault="00576569" w:rsidP="008F1D77">
      <w:pPr>
        <w:pStyle w:val="Heading2"/>
        <w:rPr>
          <w:rFonts w:cs="B Titr"/>
          <w:b/>
          <w:bCs/>
        </w:rPr>
      </w:pPr>
      <w:bookmarkStart w:id="12" w:name="_Toc430593590"/>
      <w:r w:rsidRPr="008F1D77">
        <w:rPr>
          <w:rFonts w:cs="B Titr" w:hint="cs"/>
          <w:b/>
          <w:bCs/>
          <w:rtl/>
        </w:rPr>
        <w:lastRenderedPageBreak/>
        <w:t>بيماريابي تشديد يافته</w:t>
      </w:r>
      <w:bookmarkEnd w:id="12"/>
      <w:r w:rsidRPr="008F1D77">
        <w:rPr>
          <w:rFonts w:cs="B Titr" w:hint="cs"/>
          <w:b/>
          <w:bCs/>
          <w:rtl/>
        </w:rPr>
        <w:t xml:space="preserve"> </w:t>
      </w:r>
    </w:p>
    <w:p w:rsidR="00576569" w:rsidRDefault="00576569" w:rsidP="00DB504B">
      <w:pPr>
        <w:ind w:left="45"/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پاكستان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هیچ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علامت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آزمایش تشخیصی مالاریا (لام و یا کیت) بدون توجه به نوع کانون (در کلیه کانون ها)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به شرح ذیل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بایستی انجام شود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576569">
      <w:pPr>
        <w:pStyle w:val="ListParagraph"/>
        <w:numPr>
          <w:ilvl w:val="0"/>
          <w:numId w:val="27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افاغنه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پاكستاني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(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ورود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كشور،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فصول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انتقال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متوالي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). </w:t>
      </w:r>
    </w:p>
    <w:p w:rsidR="00576569" w:rsidRDefault="00576569" w:rsidP="00576569">
      <w:pPr>
        <w:pStyle w:val="ListParagraph"/>
        <w:numPr>
          <w:ilvl w:val="0"/>
          <w:numId w:val="27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ايرانياني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مكرر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تردد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كنند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نوبت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فصول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انتقال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ListParagraph"/>
        <w:ind w:left="765"/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بديهي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گروههای مذکور در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بايد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ازمایش مالاریا انجام شود.</w:t>
      </w:r>
    </w:p>
    <w:p w:rsidR="00576569" w:rsidRDefault="00576569" w:rsidP="008F1D77">
      <w:pPr>
        <w:pStyle w:val="Heading2"/>
        <w:rPr>
          <w:rFonts w:cs="B Nazanin"/>
          <w:b/>
          <w:bCs/>
          <w:color w:val="002060"/>
          <w:sz w:val="36"/>
          <w:szCs w:val="28"/>
        </w:rPr>
      </w:pPr>
      <w:bookmarkStart w:id="13" w:name="_Toc430593591"/>
      <w:r w:rsidRPr="008F1D77">
        <w:rPr>
          <w:rFonts w:cs="B Titr" w:hint="cs"/>
          <w:b/>
          <w:bCs/>
          <w:rtl/>
        </w:rPr>
        <w:t>بیماریابی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بررسی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کانون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و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تهیه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لام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بررسی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به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دنبال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کشف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یک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مورد</w:t>
      </w:r>
      <w:r w:rsidRPr="008F1D77">
        <w:rPr>
          <w:rFonts w:cs="B Titr"/>
          <w:b/>
          <w:bCs/>
          <w:rtl/>
        </w:rPr>
        <w:t xml:space="preserve"> </w:t>
      </w:r>
      <w:bookmarkEnd w:id="13"/>
      <w:r w:rsidR="00DB504B" w:rsidRPr="008F1D77">
        <w:rPr>
          <w:rFonts w:cs="B Titr" w:hint="cs"/>
          <w:b/>
          <w:bCs/>
          <w:rtl/>
        </w:rPr>
        <w:t>بیماری</w:t>
      </w:r>
      <w:r w:rsidRPr="00D10C74">
        <w:rPr>
          <w:rFonts w:cs="B Nazanin"/>
          <w:b/>
          <w:bCs/>
          <w:color w:val="002060"/>
          <w:sz w:val="36"/>
          <w:szCs w:val="28"/>
          <w:rtl/>
        </w:rPr>
        <w:t xml:space="preserve"> </w:t>
      </w:r>
    </w:p>
    <w:p w:rsidR="00576569" w:rsidRDefault="00F05F45" w:rsidP="00F35103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هنگامی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که یک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جدید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کشف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شود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50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خانواده اطراف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محل سکونت بیمار در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4 نوبت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شامل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كمتر از 24 ساعت، روز 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>7</w:t>
      </w:r>
      <w:r w:rsidR="00F35103">
        <w:rPr>
          <w:rFonts w:cs="B Nazanin" w:hint="cs"/>
          <w:b/>
          <w:bCs/>
          <w:color w:val="002060"/>
          <w:sz w:val="32"/>
          <w:szCs w:val="24"/>
          <w:rtl/>
        </w:rPr>
        <w:t xml:space="preserve">، </w:t>
      </w:r>
      <w:r w:rsidR="002200EC">
        <w:rPr>
          <w:rFonts w:cs="B Nazanin" w:hint="cs"/>
          <w:b/>
          <w:bCs/>
          <w:color w:val="002060"/>
          <w:sz w:val="32"/>
          <w:szCs w:val="24"/>
          <w:rtl/>
        </w:rPr>
        <w:t xml:space="preserve">14 و 21. 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در این نوع بیماریابی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كسي احساس كسالت مي كند و كساني كه سابقه تب در يك ماه گذشته داشته اند. كساني كه سابقه سفر در 2 سال گذشته به مناطق مالارياخيز داشته اند، پاكستاني و افاغنه و كساني كه سابقه ابتلا به مالاريا دارند حتي اگر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علامتی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ندار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 تحت </w:t>
      </w:r>
      <w:r w:rsidR="002200EC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>زمایش مالاریا با استفاده از کیت تشخیص سریع یا لام قرار می گیرند.</w:t>
      </w:r>
    </w:p>
    <w:p w:rsidR="00576569" w:rsidRDefault="00576569" w:rsidP="008F1D77">
      <w:pPr>
        <w:pStyle w:val="Heading2"/>
        <w:rPr>
          <w:sz w:val="36"/>
        </w:rPr>
      </w:pPr>
      <w:bookmarkStart w:id="14" w:name="_Toc430593592"/>
      <w:r w:rsidRPr="008F1D77">
        <w:rPr>
          <w:rFonts w:cs="B Titr" w:hint="cs"/>
          <w:b/>
          <w:bCs/>
          <w:rtl/>
        </w:rPr>
        <w:t>بررسی اثر بخشی درمان و مقاومت دارویی</w:t>
      </w:r>
      <w:r w:rsidRPr="004C3DA1">
        <w:rPr>
          <w:rFonts w:hint="cs"/>
          <w:sz w:val="36"/>
          <w:rtl/>
        </w:rPr>
        <w:t xml:space="preserve"> </w:t>
      </w:r>
      <w:r>
        <w:rPr>
          <w:rFonts w:hint="cs"/>
          <w:sz w:val="36"/>
          <w:rtl/>
        </w:rPr>
        <w:t xml:space="preserve"> </w:t>
      </w:r>
      <w:bookmarkEnd w:id="14"/>
    </w:p>
    <w:p w:rsidR="00576569" w:rsidRPr="00415204" w:rsidRDefault="00576569" w:rsidP="002200EC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مورد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هر بيمار مبتلا به فالسيپارم بررسي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اثربخشی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درمان انجام مي شود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:</w:t>
      </w:r>
      <w:r w:rsidR="002200EC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روز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های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3 ،7 ،14 ،21، 28 و در صورت نياز يك لام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تعقیب </w:t>
      </w:r>
      <w:r w:rsidR="00F2434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ين روزهاي 60-40</w:t>
      </w:r>
    </w:p>
    <w:p w:rsidR="00DB504B" w:rsidRDefault="00F24346" w:rsidP="00F24346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بیمار</w:t>
      </w:r>
      <w:r w:rsidR="00F05F45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ان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مبتلا به ويواكس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 روز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های</w:t>
      </w:r>
      <w:r w:rsidR="008F1D77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21-28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="008F1D77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ابتدای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فصول انتقال در همان سال و سال بعد 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بايد بررسي لام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صورت پذیرد.</w:t>
      </w:r>
    </w:p>
    <w:p w:rsidR="00576569" w:rsidRDefault="00576569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F24346" w:rsidRDefault="00F24346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F24346" w:rsidRDefault="00F24346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5" w:name="_Toc430593593"/>
      <w:r>
        <w:rPr>
          <w:rFonts w:cs="B Titr"/>
          <w:b/>
          <w:bCs/>
          <w:rtl/>
        </w:rPr>
        <w:br w:type="page"/>
      </w:r>
    </w:p>
    <w:p w:rsidR="00576569" w:rsidRDefault="00576569" w:rsidP="008F1D77">
      <w:pPr>
        <w:pStyle w:val="Heading2"/>
        <w:rPr>
          <w:rtl/>
        </w:rPr>
      </w:pPr>
      <w:r w:rsidRPr="008F1D77">
        <w:rPr>
          <w:rFonts w:cs="B Titr" w:hint="cs"/>
          <w:b/>
          <w:bCs/>
          <w:rtl/>
        </w:rPr>
        <w:lastRenderedPageBreak/>
        <w:t>بررسی اپیدمیولوژیک بیمار مبتلا به مالاریا</w:t>
      </w:r>
      <w:bookmarkEnd w:id="15"/>
      <w:r>
        <w:rPr>
          <w:rFonts w:hint="cs"/>
          <w:rtl/>
        </w:rPr>
        <w:t xml:space="preserve"> </w:t>
      </w: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تکمیل دقیق فرم بررسی اپیدمیولوژیک و متعاقب ان طبقه بندی اپیدمیولوژیک برای کلیه بیماران الزامی است</w:t>
      </w:r>
      <w:r w:rsidR="008F1D77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CB708D" w:rsidRDefault="00CB708D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0B6394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بررسی بیمار (</w:t>
      </w:r>
      <w:r w:rsidR="000B6394" w:rsidRPr="000B6394">
        <w:rPr>
          <w:rFonts w:cs="B Nazanin"/>
          <w:b/>
          <w:bCs/>
          <w:color w:val="002060"/>
          <w:sz w:val="28"/>
        </w:rPr>
        <w:t>(</w:t>
      </w:r>
      <w:r w:rsidRPr="000B6394">
        <w:rPr>
          <w:rFonts w:cs="B Nazanin"/>
          <w:b/>
          <w:bCs/>
          <w:color w:val="002060"/>
          <w:sz w:val="28"/>
        </w:rPr>
        <w:t>Case Investigation</w:t>
      </w:r>
      <w:r w:rsidR="000B6394" w:rsidRPr="000B6394">
        <w:rPr>
          <w:rFonts w:cs="B Nazanin"/>
          <w:b/>
          <w:bCs/>
          <w:color w:val="002060"/>
          <w:sz w:val="28"/>
        </w:rPr>
        <w:t>)</w:t>
      </w:r>
      <w:r w:rsidRPr="000B6394">
        <w:rPr>
          <w:rFonts w:cs="B Nazanin" w:hint="cs"/>
          <w:b/>
          <w:bCs/>
          <w:color w:val="002060"/>
          <w:sz w:val="28"/>
          <w:rtl/>
        </w:rPr>
        <w:t xml:space="preserve"> </w:t>
      </w: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 xml:space="preserve">انجام فعالیتها و سلسله مراتب ارسال گزارشات فوری پس از کشف یک مورد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بیماری</w:t>
      </w: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9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8"/>
        <w:gridCol w:w="7194"/>
      </w:tblGrid>
      <w:tr w:rsidR="00576569" w:rsidRPr="000B6394" w:rsidTr="0089765C">
        <w:trPr>
          <w:trHeight w:val="508"/>
          <w:jc w:val="center"/>
        </w:trPr>
        <w:tc>
          <w:tcPr>
            <w:tcW w:w="2698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0B6394" w:rsidRDefault="00576569" w:rsidP="008F1D77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زمان</w:t>
            </w:r>
            <w:r w:rsidR="004260A6" w:rsidRPr="000B6394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B6394">
              <w:rPr>
                <w:rFonts w:cs="B Koodak" w:hint="cs"/>
                <w:rtl/>
              </w:rPr>
              <w:t xml:space="preserve">(بعد از </w:t>
            </w:r>
            <w:r w:rsidR="00F05F45" w:rsidRPr="000B6394">
              <w:rPr>
                <w:rFonts w:cs="B Koodak" w:hint="cs"/>
                <w:rtl/>
              </w:rPr>
              <w:t>کشف</w:t>
            </w:r>
            <w:r w:rsidRPr="000B6394">
              <w:rPr>
                <w:rFonts w:cs="B Koodak" w:hint="cs"/>
                <w:rtl/>
              </w:rPr>
              <w:t xml:space="preserve"> </w:t>
            </w:r>
            <w:r w:rsidR="00F05F45" w:rsidRPr="000B6394">
              <w:rPr>
                <w:rFonts w:cs="B Koodak" w:hint="cs"/>
                <w:rtl/>
              </w:rPr>
              <w:t>بیمار</w:t>
            </w:r>
            <w:r w:rsidRPr="000B6394">
              <w:rPr>
                <w:rFonts w:cs="B Koodak" w:hint="cs"/>
                <w:rtl/>
              </w:rPr>
              <w:t>)</w:t>
            </w:r>
          </w:p>
        </w:tc>
        <w:tc>
          <w:tcPr>
            <w:tcW w:w="7194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0B6394" w:rsidRDefault="00576569" w:rsidP="004260A6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اقدام توصیه شده</w:t>
            </w:r>
          </w:p>
        </w:tc>
      </w:tr>
      <w:tr w:rsidR="00576569" w:rsidRPr="000B6394" w:rsidTr="0089765C">
        <w:trPr>
          <w:trHeight w:val="478"/>
          <w:jc w:val="center"/>
        </w:trPr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 xml:space="preserve">6 ساعت 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شروع درمان (در مالارياي شديد بعد از 2 ساعت)</w:t>
            </w:r>
          </w:p>
        </w:tc>
      </w:tr>
      <w:tr w:rsidR="00576569" w:rsidRPr="000B6394" w:rsidTr="0089765C">
        <w:trPr>
          <w:trHeight w:val="416"/>
          <w:jc w:val="center"/>
        </w:trPr>
        <w:tc>
          <w:tcPr>
            <w:tcW w:w="2698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0B6394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24 ساعت</w:t>
            </w:r>
          </w:p>
        </w:tc>
        <w:tc>
          <w:tcPr>
            <w:tcW w:w="719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گزارش به دانشگاه ، اداره كنترل مالاريا و شهرستان مبدا اگر بيمار وارده از ساير شهرستانهاي استان است</w:t>
            </w:r>
          </w:p>
        </w:tc>
      </w:tr>
      <w:tr w:rsidR="00576569" w:rsidRPr="000B6394" w:rsidTr="0089765C">
        <w:trPr>
          <w:trHeight w:val="416"/>
          <w:jc w:val="center"/>
        </w:trPr>
        <w:tc>
          <w:tcPr>
            <w:tcW w:w="269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19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B6394" w:rsidTr="0089765C">
        <w:trPr>
          <w:trHeight w:val="572"/>
          <w:jc w:val="center"/>
        </w:trPr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48 ساعت</w:t>
            </w:r>
          </w:p>
        </w:tc>
        <w:tc>
          <w:tcPr>
            <w:tcW w:w="7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فرم بررسي اپيدميولوژيك از شهرستان به دانشگاه</w:t>
            </w:r>
          </w:p>
        </w:tc>
      </w:tr>
      <w:tr w:rsidR="00576569" w:rsidRPr="000B6394" w:rsidTr="0089765C">
        <w:trPr>
          <w:trHeight w:val="680"/>
          <w:jc w:val="center"/>
        </w:trPr>
        <w:tc>
          <w:tcPr>
            <w:tcW w:w="2698" w:type="dxa"/>
            <w:vMerge w:val="restart"/>
            <w:tcBorders>
              <w:top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72 ساعت</w:t>
            </w:r>
          </w:p>
        </w:tc>
        <w:tc>
          <w:tcPr>
            <w:tcW w:w="7194" w:type="dxa"/>
            <w:tcBorders>
              <w:top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اگر شهرستان مبدا در ساير استانها قرار دارد توسط اداره كنترل مالاريا به شهرستان مبدا اطلاع داده شود</w:t>
            </w:r>
          </w:p>
        </w:tc>
      </w:tr>
      <w:tr w:rsidR="00576569" w:rsidRPr="000B6394" w:rsidTr="0089765C">
        <w:trPr>
          <w:trHeight w:val="131"/>
          <w:jc w:val="center"/>
        </w:trPr>
        <w:tc>
          <w:tcPr>
            <w:tcW w:w="2698" w:type="dxa"/>
            <w:vMerge/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194" w:type="dxa"/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فرم بررسي اپيدميولوژيك از دانشگاه به اداره کنترل مالاریا</w:t>
            </w:r>
          </w:p>
        </w:tc>
      </w:tr>
      <w:tr w:rsidR="00576569" w:rsidRPr="000B6394" w:rsidTr="0089765C">
        <w:trPr>
          <w:trHeight w:val="131"/>
          <w:jc w:val="center"/>
        </w:trPr>
        <w:tc>
          <w:tcPr>
            <w:tcW w:w="2698" w:type="dxa"/>
            <w:tcBorders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کمتر از یک هفته</w:t>
            </w:r>
          </w:p>
        </w:tc>
        <w:tc>
          <w:tcPr>
            <w:tcW w:w="7194" w:type="dxa"/>
            <w:tcBorders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بازخورد توسط اداره کنترل مالاریا به دانشگاه  و تایید تشخیص اپیدمیولوژیک</w:t>
            </w: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6" w:name="_Toc430593594"/>
      <w:r>
        <w:rPr>
          <w:rFonts w:cs="B Titr"/>
          <w:b/>
          <w:bCs/>
          <w:rtl/>
        </w:rPr>
        <w:br w:type="page"/>
      </w:r>
    </w:p>
    <w:p w:rsidR="00576569" w:rsidRPr="00CB708D" w:rsidRDefault="00576569" w:rsidP="00CB708D">
      <w:pPr>
        <w:pStyle w:val="Heading2"/>
        <w:rPr>
          <w:rFonts w:cs="B Titr"/>
          <w:b/>
          <w:bCs/>
        </w:rPr>
      </w:pPr>
      <w:r w:rsidRPr="00CB708D">
        <w:rPr>
          <w:rFonts w:cs="B Titr" w:hint="cs"/>
          <w:b/>
          <w:bCs/>
          <w:rtl/>
        </w:rPr>
        <w:lastRenderedPageBreak/>
        <w:t>بررسی کانونهای مالاریا</w:t>
      </w:r>
      <w:bookmarkEnd w:id="16"/>
    </w:p>
    <w:p w:rsidR="00576569" w:rsidRDefault="00576569" w:rsidP="00CB708D">
      <w:pP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منظور از کانون یک روستا یا در مناطق شهری جمعیت تحت پوشش یک پایگاه بهداشتی می باشد.</w:t>
      </w:r>
    </w:p>
    <w:p w:rsidR="00576569" w:rsidRDefault="00576569" w:rsidP="00CB708D">
      <w:pP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کلیه کانونها باید طبقه بندی اپیدمیولوژیک شده و به محض مشاهده یک مورد جدید مالاریا در کانون باید طبقه بندی اپیدمیولوژیک کانون بررسی شود و در صورت نیاز تغیی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ر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نماید.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کمیل فرم بررسی اپیدمیولوژیک کانون برای کانونهایی که از پاک به محتمل جدید یا از پاک به فعال جدید و ی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ا از محتمل جدید به فعال جدید تب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ل شده اند الزامی است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F24346" w:rsidRDefault="00F24346" w:rsidP="00F24346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 w:rsidP="00F24346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Pr="00484FA9" w:rsidRDefault="00576569" w:rsidP="000B6394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بررسی کانون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0B6394" w:rsidRPr="000B6394">
        <w:rPr>
          <w:rFonts w:cs="B Nazanin"/>
          <w:b/>
          <w:bCs/>
          <w:color w:val="002060"/>
          <w:sz w:val="28"/>
        </w:rPr>
        <w:t>(</w:t>
      </w:r>
      <w:r w:rsidR="000B6394">
        <w:rPr>
          <w:rFonts w:cs="B Nazanin"/>
          <w:b/>
          <w:bCs/>
          <w:color w:val="002060"/>
          <w:sz w:val="28"/>
        </w:rPr>
        <w:t>Foci</w:t>
      </w:r>
      <w:r w:rsidR="000B6394" w:rsidRPr="000B6394">
        <w:rPr>
          <w:rFonts w:cs="B Nazanin"/>
          <w:b/>
          <w:bCs/>
          <w:color w:val="002060"/>
          <w:sz w:val="28"/>
        </w:rPr>
        <w:t xml:space="preserve"> Investigation)</w:t>
      </w: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 xml:space="preserve"> انجام فعالیتها و سلسله مراتب ارسال گزارشات فوری پس از کشف یک مورد مثبت</w:t>
      </w:r>
    </w:p>
    <w:tbl>
      <w:tblPr>
        <w:bidiVisual/>
        <w:tblW w:w="9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4"/>
        <w:gridCol w:w="7513"/>
      </w:tblGrid>
      <w:tr w:rsidR="00576569" w:rsidRPr="004C33B6" w:rsidTr="004C33B6">
        <w:trPr>
          <w:trHeight w:val="560"/>
          <w:jc w:val="center"/>
        </w:trPr>
        <w:tc>
          <w:tcPr>
            <w:tcW w:w="2454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4C33B6" w:rsidRDefault="00576569" w:rsidP="004C33B6">
            <w:pPr>
              <w:spacing w:after="0" w:line="240" w:lineRule="auto"/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</w:t>
            </w:r>
            <w:r w:rsidR="004C33B6" w:rsidRPr="002C493F">
              <w:rPr>
                <w:rFonts w:cs="B Koodak"/>
                <w:b/>
                <w:bCs/>
              </w:rPr>
              <w:t>)</w:t>
            </w:r>
            <w:r w:rsidRPr="002C493F">
              <w:rPr>
                <w:rFonts w:cs="B Koodak" w:hint="cs"/>
                <w:b/>
                <w:bCs/>
                <w:rtl/>
              </w:rPr>
              <w:t xml:space="preserve">بعد از </w:t>
            </w:r>
            <w:r w:rsidR="004C33B6" w:rsidRPr="002C493F">
              <w:rPr>
                <w:rFonts w:cs="B Koodak" w:hint="cs"/>
                <w:b/>
                <w:bCs/>
                <w:rtl/>
              </w:rPr>
              <w:t>کشف</w:t>
            </w:r>
            <w:r w:rsidRPr="002C493F">
              <w:rPr>
                <w:rFonts w:cs="B Koodak" w:hint="cs"/>
                <w:b/>
                <w:bCs/>
                <w:rtl/>
              </w:rPr>
              <w:t xml:space="preserve"> </w:t>
            </w:r>
            <w:r w:rsidR="002C493F" w:rsidRPr="002C493F">
              <w:rPr>
                <w:rFonts w:cs="B Koodak" w:hint="cs"/>
                <w:b/>
                <w:bCs/>
                <w:rtl/>
              </w:rPr>
              <w:t>بیمار</w:t>
            </w:r>
            <w:r w:rsidR="004C33B6" w:rsidRPr="002C493F">
              <w:rPr>
                <w:rFonts w:cs="B Koodak"/>
                <w:b/>
                <w:bCs/>
              </w:rPr>
              <w:t>(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4C33B6" w:rsidRDefault="00576569" w:rsidP="00F24346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اق</w:t>
            </w:r>
            <w:r w:rsidR="00F24346"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د</w:t>
            </w: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ام</w:t>
            </w:r>
            <w:r w:rsidR="00F24346"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ات</w:t>
            </w: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توصیه شده</w:t>
            </w:r>
          </w:p>
        </w:tc>
      </w:tr>
      <w:tr w:rsidR="00576569" w:rsidRPr="004C33B6" w:rsidTr="004C33B6">
        <w:trPr>
          <w:trHeight w:val="519"/>
          <w:jc w:val="center"/>
        </w:trPr>
        <w:tc>
          <w:tcPr>
            <w:tcW w:w="245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4C33B6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24 ساعت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مراقبت بيماريابي بررسي كانون انجام و شروع سمپاشي اگر ضروري است</w:t>
            </w:r>
          </w:p>
        </w:tc>
      </w:tr>
      <w:tr w:rsidR="00576569" w:rsidRPr="004C33B6" w:rsidTr="004C33B6">
        <w:trPr>
          <w:trHeight w:val="145"/>
          <w:jc w:val="center"/>
        </w:trPr>
        <w:tc>
          <w:tcPr>
            <w:tcW w:w="245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513" w:type="dxa"/>
            <w:tcBorders>
              <w:top w:val="single" w:sz="6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فهرست كانون هاي فعال جديد بايد در كمتر از 24 ساعت به دانشگاه و اداره كنترل مالاريا اطلاع داده شود.</w:t>
            </w:r>
          </w:p>
        </w:tc>
      </w:tr>
      <w:tr w:rsidR="00576569" w:rsidRPr="004C33B6" w:rsidTr="004C33B6">
        <w:trPr>
          <w:trHeight w:val="448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48 ساعت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قسمت نخست فرم بررسي كانون تكميل شود</w:t>
            </w:r>
          </w:p>
        </w:tc>
      </w:tr>
      <w:tr w:rsidR="00576569" w:rsidRPr="004C33B6" w:rsidTr="004C33B6">
        <w:trPr>
          <w:trHeight w:val="416"/>
          <w:jc w:val="center"/>
        </w:trPr>
        <w:tc>
          <w:tcPr>
            <w:tcW w:w="2454" w:type="dxa"/>
            <w:vMerge w:val="restart"/>
            <w:tcBorders>
              <w:top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72 ساعت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اگر نياز باشد سمپاشي به اتمام برسد. قسمت فرم بررسي كانون بايد به دانشگاه براي تاييد ارسال شود و در صورت تاييد همان روز به اداره كنترل مالاريا ارسال شود</w:t>
            </w:r>
          </w:p>
        </w:tc>
      </w:tr>
      <w:tr w:rsidR="00576569" w:rsidRPr="004C33B6" w:rsidTr="004C33B6">
        <w:trPr>
          <w:trHeight w:val="416"/>
          <w:jc w:val="center"/>
        </w:trPr>
        <w:tc>
          <w:tcPr>
            <w:tcW w:w="2454" w:type="dxa"/>
            <w:vMerge/>
            <w:tcBorders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4C33B6" w:rsidTr="004C33B6">
        <w:trPr>
          <w:trHeight w:val="535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2 هفته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قسمت دوم فرم بررسی کانون تکمیل و فرم بررسي كانون براي تاييد به دانشگاه ارسال شود</w:t>
            </w:r>
          </w:p>
        </w:tc>
      </w:tr>
      <w:tr w:rsidR="00576569" w:rsidRPr="004C33B6" w:rsidTr="004C33B6">
        <w:trPr>
          <w:trHeight w:val="702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3 هفته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فرم كامل شده بررسي كانون براي تاييد به اداره كنترل مالاريا ارسال شود</w:t>
            </w:r>
          </w:p>
        </w:tc>
      </w:tr>
      <w:tr w:rsidR="00576569" w:rsidRPr="004C33B6" w:rsidTr="004C33B6">
        <w:trPr>
          <w:trHeight w:val="529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4 هفته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 xml:space="preserve">بازخورد توسط اداره كنترل مالاريا به دانشگاه در مورد فرم بررسي كانون </w:t>
            </w: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576569" w:rsidRPr="00093DF8" w:rsidRDefault="00576569" w:rsidP="00576569">
      <w:pPr>
        <w:ind w:left="1080"/>
        <w:rPr>
          <w:b/>
          <w:bCs/>
          <w:color w:val="FF0000"/>
          <w:spacing w:val="-6"/>
          <w:sz w:val="24"/>
          <w:szCs w:val="24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7" w:name="_Toc430593595"/>
      <w:r>
        <w:rPr>
          <w:rFonts w:cs="B Titr"/>
          <w:b/>
          <w:bCs/>
          <w:rtl/>
        </w:rPr>
        <w:br w:type="page"/>
      </w:r>
    </w:p>
    <w:p w:rsidR="00576569" w:rsidRPr="00AB1DEE" w:rsidRDefault="00576569" w:rsidP="00AB1DEE">
      <w:pPr>
        <w:pStyle w:val="Heading2"/>
        <w:rPr>
          <w:rFonts w:cs="B Titr"/>
          <w:b/>
          <w:bCs/>
        </w:rPr>
      </w:pPr>
      <w:r w:rsidRPr="00AB1DEE">
        <w:rPr>
          <w:rFonts w:cs="B Titr" w:hint="cs"/>
          <w:b/>
          <w:bCs/>
          <w:rtl/>
        </w:rPr>
        <w:lastRenderedPageBreak/>
        <w:t>ارزیابی داخلی و کنترل کیفی آزمایشگاه ها:</w:t>
      </w:r>
      <w:bookmarkEnd w:id="17"/>
    </w:p>
    <w:p w:rsidR="00576569" w:rsidRPr="00415204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آزمايشگاه بايد هر 6 ماه يكبار توسط سطح بالاتر </w:t>
      </w:r>
      <w:r w:rsidR="00AB1DEE" w:rsidRPr="00415204">
        <w:rPr>
          <w:rFonts w:cs="B Nazanin" w:hint="cs"/>
          <w:b/>
          <w:bCs/>
          <w:color w:val="002060"/>
          <w:sz w:val="32"/>
          <w:szCs w:val="24"/>
          <w:rtl/>
        </w:rPr>
        <w:t>بازدید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شود و</w:t>
      </w:r>
      <w:r w:rsidR="00AB1DEE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از </w:t>
      </w:r>
      <w:r w:rsidR="00AB1DEE" w:rsidRPr="00415204">
        <w:rPr>
          <w:rFonts w:cs="B Nazanin" w:hint="cs"/>
          <w:b/>
          <w:bCs/>
          <w:color w:val="002060"/>
          <w:sz w:val="32"/>
          <w:szCs w:val="24"/>
          <w:rtl/>
        </w:rPr>
        <w:t>استانداردهای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لازم برخوردار باشد.</w:t>
      </w:r>
    </w:p>
    <w:p w:rsidR="00576569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كنترل مجدد حداقل 10% لامهای منفی و کلیه لام های مثبت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و همه لامهای تعقیب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در آزمايشگاه رفرانس تاييد شده شهرستان و دانشگاه </w:t>
      </w:r>
    </w:p>
    <w:p w:rsidR="00576569" w:rsidRPr="00F24346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  <w:u w:val="single"/>
        </w:rPr>
      </w:pP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خود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ارزیابی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توسط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محیطی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بار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ماههای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خرداد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آذر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توسط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میکروسکوپیست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با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استفاده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چک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لیست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ارزشیابی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مالاریا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انجام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نتایج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مکتوب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آن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مدت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3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نگهداری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>.</w:t>
      </w:r>
    </w:p>
    <w:p w:rsidR="00576569" w:rsidRDefault="00576569" w:rsidP="003514B8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پست</w:t>
      </w: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 پاسيو </w:t>
      </w:r>
      <w:r w:rsidRPr="003514B8">
        <w:rPr>
          <w:rFonts w:cs="B Nazanin" w:hint="cs"/>
          <w:b/>
          <w:bCs/>
          <w:color w:val="002060"/>
          <w:sz w:val="32"/>
          <w:szCs w:val="24"/>
          <w:rtl/>
        </w:rPr>
        <w:t>كيت</w:t>
      </w:r>
      <w:r w:rsidR="003514B8" w:rsidRPr="003514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3514B8">
        <w:rPr>
          <w:rFonts w:cs="B Nazanin"/>
          <w:b/>
          <w:bCs/>
          <w:color w:val="002060"/>
          <w:sz w:val="28"/>
        </w:rPr>
        <w:t>RDT Passive Post</w:t>
      </w:r>
      <w:r w:rsidRPr="003514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F05F45" w:rsidRPr="002C4204">
        <w:rPr>
          <w:rFonts w:cs="B Nazanin" w:hint="cs"/>
          <w:b/>
          <w:bCs/>
          <w:color w:val="002060"/>
          <w:sz w:val="32"/>
          <w:szCs w:val="24"/>
          <w:rtl/>
        </w:rPr>
        <w:t>باید</w:t>
      </w: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 هر سه ماه يكبار ارزیابی  شود.</w:t>
      </w:r>
    </w:p>
    <w:p w:rsidR="00576569" w:rsidRDefault="00576569" w:rsidP="002C493F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بمنظور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کسب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اطلاعات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بیشتر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به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کتاب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استانداردهای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ازمایشگاه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نکات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اجرایی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</w:t>
      </w:r>
      <w:r w:rsidR="002C493F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تضمین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کیفیت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گردد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>:</w:t>
      </w:r>
    </w:p>
    <w:p w:rsidR="00AB1DEE" w:rsidRDefault="00AB1DEE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76569" w:rsidRPr="00AB1DEE" w:rsidRDefault="00576569" w:rsidP="00AB1DEE">
      <w:pPr>
        <w:pStyle w:val="Heading2"/>
        <w:rPr>
          <w:rFonts w:cs="B Titr"/>
          <w:b/>
          <w:bCs/>
          <w:rtl/>
        </w:rPr>
      </w:pPr>
      <w:bookmarkStart w:id="18" w:name="_Toc430593596"/>
      <w:r w:rsidRPr="00AB1DEE">
        <w:rPr>
          <w:rFonts w:cs="B Titr" w:hint="cs"/>
          <w:b/>
          <w:bCs/>
          <w:rtl/>
        </w:rPr>
        <w:t>پیشگیری دارویی جمعی:</w:t>
      </w:r>
      <w:bookmarkEnd w:id="18"/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تجویز پريماكين: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گروههاي پرخطر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همچون کسانی که با پاکستان تردد دارند و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شيوع مالاريا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در انها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بيش از 2% باشد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و ممنوعیت مصرف پریماکین ندارند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با تاييد اداره كنترل مالاريا انجام مي شود.</w:t>
      </w:r>
    </w:p>
    <w:p w:rsidR="00576569" w:rsidRDefault="00576569" w:rsidP="00F24346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لطفا بمنظور کسب راهنمایی و اطلاع از جزئیات قبل از اقدام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 xml:space="preserve"> با اداره کنترل مالاریا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9" w:name="_Toc430593597"/>
      <w:r>
        <w:rPr>
          <w:rFonts w:cs="B Titr"/>
          <w:b/>
          <w:bCs/>
          <w:rtl/>
        </w:rPr>
        <w:br w:type="page"/>
      </w:r>
    </w:p>
    <w:p w:rsidR="00576569" w:rsidRPr="00AB1DEE" w:rsidRDefault="00576569" w:rsidP="00AB1DEE">
      <w:pPr>
        <w:pStyle w:val="Heading2"/>
        <w:rPr>
          <w:rFonts w:cs="B Titr"/>
          <w:b/>
          <w:bCs/>
        </w:rPr>
      </w:pPr>
      <w:r w:rsidRPr="00AB1DEE">
        <w:rPr>
          <w:rFonts w:cs="B Titr" w:hint="cs"/>
          <w:b/>
          <w:bCs/>
          <w:rtl/>
        </w:rPr>
        <w:lastRenderedPageBreak/>
        <w:t>استراتژی های کنترل ناقلین با توجه به نوع کانون</w:t>
      </w:r>
      <w:bookmarkEnd w:id="19"/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لطفا بمنظور کسب راهنمایی و اطلاع از جزئیات به دستور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 xml:space="preserve">العمل های کشوری کنترل ناقلین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مراجعه شود.</w:t>
      </w:r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AB1DEE" w:rsidRDefault="00576569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bookmarkStart w:id="20" w:name="_Toc430593598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عملیات سمپاشی :</w:t>
      </w:r>
      <w:bookmarkEnd w:id="20"/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0" w:type="auto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977"/>
        <w:gridCol w:w="5280"/>
      </w:tblGrid>
      <w:tr w:rsidR="00576569" w:rsidRPr="002C493F" w:rsidTr="00CC50B3"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F2434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F2434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سمپاشي</w:t>
            </w:r>
          </w:p>
        </w:tc>
      </w:tr>
      <w:tr w:rsidR="00576569" w:rsidRPr="002C493F" w:rsidTr="00CC50B3">
        <w:trPr>
          <w:trHeight w:val="714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كامل</w:t>
            </w:r>
          </w:p>
        </w:tc>
      </w:tr>
      <w:tr w:rsidR="00576569" w:rsidRPr="002C493F" w:rsidTr="00CC50B3">
        <w:trPr>
          <w:trHeight w:val="645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كامل (فقط براي سال نخست)</w:t>
            </w:r>
          </w:p>
        </w:tc>
      </w:tr>
      <w:tr w:rsidR="00576569" w:rsidRPr="002C493F" w:rsidTr="00CC50B3">
        <w:trPr>
          <w:trHeight w:val="832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rPr>
          <w:trHeight w:val="926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FD016B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به شعاع 50 خانوار در اطراف خانه بیمار</w:t>
            </w:r>
            <w:r w:rsidR="00FD016B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(در صورت امکان مخصوصا حاشیه شهرها)</w:t>
            </w:r>
          </w:p>
        </w:tc>
      </w:tr>
      <w:tr w:rsidR="00576569" w:rsidRPr="002C493F" w:rsidTr="00CC50B3">
        <w:trPr>
          <w:trHeight w:val="875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FD016B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به شعاع 50 خانوار در اطراف خانه بیمار</w:t>
            </w:r>
            <w:r w:rsidR="00FD016B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(در صورت امکان مخصوصا حاشیه شهرها) (فقط براي سال نخست)</w:t>
            </w:r>
          </w:p>
        </w:tc>
      </w:tr>
      <w:tr w:rsidR="00576569" w:rsidRPr="002C493F" w:rsidTr="00CC50B3"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</w:tbl>
    <w:p w:rsidR="00576569" w:rsidRDefault="00576569" w:rsidP="00576569">
      <w:pPr>
        <w:spacing w:after="0"/>
        <w:ind w:left="-330"/>
        <w:jc w:val="mediumKashida"/>
        <w:rPr>
          <w:rFonts w:cs="B Yagut"/>
          <w:sz w:val="24"/>
          <w:szCs w:val="24"/>
          <w:rtl/>
        </w:rPr>
      </w:pPr>
    </w:p>
    <w:p w:rsidR="00576569" w:rsidRPr="00AB1DEE" w:rsidRDefault="00576569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bookmarkStart w:id="21" w:name="_Toc430593599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مه پاشي اماكن داخلي :</w:t>
      </w:r>
      <w:bookmarkEnd w:id="21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9637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977"/>
        <w:gridCol w:w="5675"/>
      </w:tblGrid>
      <w:tr w:rsidR="00576569" w:rsidRPr="002C493F" w:rsidTr="002C493F"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2C493F">
            <w:pPr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2C493F">
            <w:pPr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مه پاشي </w:t>
            </w:r>
            <w:r w:rsidR="002C493F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اماکن</w:t>
            </w: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93F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داخلی</w:t>
            </w:r>
            <w:r w:rsidR="004260A6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93F">
              <w:rPr>
                <w:rFonts w:cs="B Koodak" w:hint="cs"/>
                <w:b/>
                <w:bCs/>
                <w:sz w:val="24"/>
                <w:szCs w:val="24"/>
                <w:rtl/>
              </w:rPr>
              <w:t>(</w:t>
            </w:r>
            <w:r w:rsidRPr="002C493F">
              <w:rPr>
                <w:rFonts w:cs="B Koodak" w:hint="cs"/>
                <w:b/>
                <w:bCs/>
                <w:rtl/>
              </w:rPr>
              <w:t>پس از کشف بیمار یا تغییر نوع کانون)</w:t>
            </w:r>
          </w:p>
        </w:tc>
      </w:tr>
      <w:tr w:rsidR="00576569" w:rsidRPr="002C493F" w:rsidTr="002C493F">
        <w:trPr>
          <w:trHeight w:val="1152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50 خانوار اطراف خانه بی</w:t>
            </w:r>
            <w:r w:rsidR="002C493F">
              <w:rPr>
                <w:rFonts w:cs="B Koodak" w:hint="cs"/>
                <w:sz w:val="24"/>
                <w:szCs w:val="24"/>
                <w:rtl/>
              </w:rPr>
              <w:t>مار، در سه نوبت: کمتر از 24 ساعت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، سه روز و يك هفته پس از کشف بیمار یا تغییر نوع کانون</w:t>
            </w:r>
          </w:p>
        </w:tc>
      </w:tr>
      <w:tr w:rsidR="00576569" w:rsidRPr="002C493F" w:rsidTr="002C493F">
        <w:trPr>
          <w:trHeight w:val="832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2C493F">
        <w:trPr>
          <w:trHeight w:val="926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lastRenderedPageBreak/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 محتمل جديد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50 خانوار اطراف خانه بیمار، در سه نوبت كمتر از 24 ساعت ، سه روز و يك هفته پس از کشف بیمار یا تغییر نوع کانون</w:t>
            </w:r>
          </w:p>
        </w:tc>
      </w:tr>
      <w:tr w:rsidR="00576569" w:rsidRPr="002C493F" w:rsidTr="002C493F"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</w:tbl>
    <w:p w:rsidR="00576569" w:rsidRDefault="00576569" w:rsidP="00576569">
      <w:pPr>
        <w:spacing w:after="0" w:line="240" w:lineRule="auto"/>
        <w:ind w:left="360"/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</w:p>
    <w:p w:rsidR="002C6C51" w:rsidRDefault="002C6C51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bookmarkStart w:id="22" w:name="_Toc430593600"/>
    </w:p>
    <w:p w:rsidR="00576569" w:rsidRPr="004260A6" w:rsidRDefault="00576569" w:rsidP="00AB1DEE">
      <w:pPr>
        <w:spacing w:after="0" w:line="240" w:lineRule="auto"/>
        <w:rPr>
          <w:b/>
          <w:bCs/>
        </w:rPr>
      </w:pPr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توزیع پشه بند و لاروکشی :</w:t>
      </w:r>
      <w:bookmarkEnd w:id="22"/>
      <w:r w:rsidRPr="004260A6">
        <w:rPr>
          <w:rFonts w:hint="cs"/>
          <w:b/>
          <w:bCs/>
          <w:rtl/>
        </w:rPr>
        <w:t xml:space="preserve"> </w:t>
      </w:r>
    </w:p>
    <w:p w:rsidR="00576569" w:rsidRDefault="00576569" w:rsidP="00576569">
      <w:pPr>
        <w:spacing w:after="0" w:line="240" w:lineRule="auto"/>
        <w:ind w:left="360"/>
        <w:jc w:val="mediumKashida"/>
        <w:rPr>
          <w:rFonts w:cs="B Titr"/>
          <w:b/>
          <w:bCs/>
          <w:color w:val="FF0000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77"/>
        <w:gridCol w:w="5245"/>
      </w:tblGrid>
      <w:tr w:rsidR="00576569" w:rsidRPr="002C493F" w:rsidTr="00CC50B3"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4260A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4260A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پشه بند</w:t>
            </w:r>
          </w:p>
        </w:tc>
      </w:tr>
      <w:tr w:rsidR="00576569" w:rsidRPr="002C493F" w:rsidTr="00CC50B3">
        <w:trPr>
          <w:trHeight w:val="714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اگر برق ندارد 100 درصد پوشش. لاروکشی الزامی است. </w:t>
            </w:r>
          </w:p>
        </w:tc>
      </w:tr>
      <w:tr w:rsidR="00576569" w:rsidRPr="002C493F" w:rsidTr="00CC50B3">
        <w:trPr>
          <w:trHeight w:val="832"/>
        </w:trPr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2C493F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با پشه بند يا لاروكشي با توجه به شرايط محلي</w:t>
            </w:r>
          </w:p>
        </w:tc>
      </w:tr>
      <w:tr w:rsidR="00576569" w:rsidRPr="002C493F" w:rsidTr="00CC50B3">
        <w:trPr>
          <w:trHeight w:val="753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rPr>
          <w:trHeight w:val="598"/>
        </w:trPr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با پشه بند يا لاروكشي با توجه به شرايط محلي</w:t>
            </w:r>
          </w:p>
        </w:tc>
      </w:tr>
    </w:tbl>
    <w:p w:rsidR="00576569" w:rsidRDefault="00576569" w:rsidP="00576569">
      <w:pPr>
        <w:spacing w:after="0" w:line="240" w:lineRule="auto"/>
        <w:ind w:left="360"/>
        <w:jc w:val="mediumKashida"/>
        <w:rPr>
          <w:rFonts w:cs="B Titr"/>
          <w:b/>
          <w:bCs/>
          <w:color w:val="FF0000"/>
          <w:rtl/>
        </w:rPr>
      </w:pP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21411" w:rsidRDefault="00521411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21411" w:rsidRDefault="00521411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576569" w:rsidRPr="00AB1DEE" w:rsidRDefault="00576569" w:rsidP="00AB1DEE">
      <w:pPr>
        <w:pStyle w:val="Heading2"/>
        <w:rPr>
          <w:rFonts w:cs="B Titr"/>
          <w:b/>
          <w:bCs/>
          <w:rtl/>
        </w:rPr>
      </w:pPr>
      <w:bookmarkStart w:id="23" w:name="_Toc430593601"/>
      <w:r w:rsidRPr="00AB1DEE">
        <w:rPr>
          <w:rFonts w:cs="B Titr" w:hint="cs"/>
          <w:b/>
          <w:bCs/>
          <w:rtl/>
        </w:rPr>
        <w:t>ارزیابی و ارزشیابی:</w:t>
      </w:r>
      <w:bookmarkEnd w:id="23"/>
    </w:p>
    <w:p w:rsidR="00576569" w:rsidRDefault="00576569" w:rsidP="004260A6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پزشکان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و کاردانهای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محترم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مراکز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بهداشتی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درمانی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مسئول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نظارت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کیفیت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اجرای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خدمات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ارائه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نیز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گزارش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فعالی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ارسالی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برنامه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حذف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نظارت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عملکرد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کارکنان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رنامه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حذف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مالاریا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منطقه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تحت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پ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وشش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خود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جمله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کاردانهای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مرکز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. </w:t>
      </w:r>
    </w:p>
    <w:sectPr w:rsidR="0057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3"/>
      </v:shape>
    </w:pict>
  </w:numPicBullet>
  <w:abstractNum w:abstractNumId="0">
    <w:nsid w:val="06B90A33"/>
    <w:multiLevelType w:val="hybridMultilevel"/>
    <w:tmpl w:val="612C561E"/>
    <w:lvl w:ilvl="0" w:tplc="47E6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3237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6090"/>
    <w:multiLevelType w:val="hybridMultilevel"/>
    <w:tmpl w:val="F972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76B"/>
    <w:multiLevelType w:val="hybridMultilevel"/>
    <w:tmpl w:val="BB3EC1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41956"/>
    <w:multiLevelType w:val="hybridMultilevel"/>
    <w:tmpl w:val="596E6294"/>
    <w:lvl w:ilvl="0" w:tplc="04090003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0E0C0A8C"/>
    <w:multiLevelType w:val="hybridMultilevel"/>
    <w:tmpl w:val="9DCC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F5B55"/>
    <w:multiLevelType w:val="hybridMultilevel"/>
    <w:tmpl w:val="89BC73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C686E"/>
    <w:multiLevelType w:val="hybridMultilevel"/>
    <w:tmpl w:val="05A0040A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538D2"/>
    <w:multiLevelType w:val="hybridMultilevel"/>
    <w:tmpl w:val="3B48BE9C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0AC6"/>
    <w:multiLevelType w:val="hybridMultilevel"/>
    <w:tmpl w:val="0722F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11833"/>
    <w:multiLevelType w:val="hybridMultilevel"/>
    <w:tmpl w:val="03E4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C161F"/>
    <w:multiLevelType w:val="hybridMultilevel"/>
    <w:tmpl w:val="7CF0A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23585A"/>
    <w:multiLevelType w:val="hybridMultilevel"/>
    <w:tmpl w:val="516ADCE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9A73557"/>
    <w:multiLevelType w:val="hybridMultilevel"/>
    <w:tmpl w:val="0A34A848"/>
    <w:lvl w:ilvl="0" w:tplc="04090009">
      <w:start w:val="1"/>
      <w:numFmt w:val="bullet"/>
      <w:lvlText w:val=""/>
      <w:lvlJc w:val="left"/>
      <w:pPr>
        <w:ind w:left="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2A540839"/>
    <w:multiLevelType w:val="hybridMultilevel"/>
    <w:tmpl w:val="3CEE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954A68"/>
    <w:multiLevelType w:val="hybridMultilevel"/>
    <w:tmpl w:val="78A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29D0"/>
    <w:multiLevelType w:val="hybridMultilevel"/>
    <w:tmpl w:val="4E42C2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ADF"/>
    <w:multiLevelType w:val="hybridMultilevel"/>
    <w:tmpl w:val="AD80A5CA"/>
    <w:lvl w:ilvl="0" w:tplc="7FA2D9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IPT Zar" w:hAnsi="IPT Zar" w:hint="default"/>
        <w:sz w:val="28"/>
      </w:rPr>
    </w:lvl>
    <w:lvl w:ilvl="1" w:tplc="480C5F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3008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B Traffic" w:hint="default"/>
        <w:b w:val="0"/>
        <w:color w:val="auto"/>
        <w:sz w:val="16"/>
      </w:rPr>
    </w:lvl>
    <w:lvl w:ilvl="3" w:tplc="FFFFFFFF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919A5"/>
    <w:multiLevelType w:val="hybridMultilevel"/>
    <w:tmpl w:val="F566E6A2"/>
    <w:lvl w:ilvl="0" w:tplc="77B4B0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30608"/>
    <w:multiLevelType w:val="hybridMultilevel"/>
    <w:tmpl w:val="816221C0"/>
    <w:lvl w:ilvl="0" w:tplc="0409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3CE72A75"/>
    <w:multiLevelType w:val="hybridMultilevel"/>
    <w:tmpl w:val="1C288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27C86"/>
    <w:multiLevelType w:val="hybridMultilevel"/>
    <w:tmpl w:val="E9BA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B94"/>
    <w:multiLevelType w:val="hybridMultilevel"/>
    <w:tmpl w:val="9986529C"/>
    <w:lvl w:ilvl="0" w:tplc="ACEED6F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CDC332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8E0CAD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CA6026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01EBBE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21E580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3EC49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4622C7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466E4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563F03B6"/>
    <w:multiLevelType w:val="hybridMultilevel"/>
    <w:tmpl w:val="3CF266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1503A"/>
    <w:multiLevelType w:val="hybridMultilevel"/>
    <w:tmpl w:val="9DF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E5910"/>
    <w:multiLevelType w:val="hybridMultilevel"/>
    <w:tmpl w:val="C8284A1A"/>
    <w:lvl w:ilvl="0" w:tplc="77B4B06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50FB0"/>
    <w:multiLevelType w:val="hybridMultilevel"/>
    <w:tmpl w:val="EB64F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016DF"/>
    <w:multiLevelType w:val="hybridMultilevel"/>
    <w:tmpl w:val="294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F106C"/>
    <w:multiLevelType w:val="hybridMultilevel"/>
    <w:tmpl w:val="70AAB6A4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8">
    <w:nsid w:val="768E6914"/>
    <w:multiLevelType w:val="hybridMultilevel"/>
    <w:tmpl w:val="E422939A"/>
    <w:lvl w:ilvl="0" w:tplc="1F3CA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ACB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0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25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84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C4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3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6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E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A633B"/>
    <w:multiLevelType w:val="hybridMultilevel"/>
    <w:tmpl w:val="B9D0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33413"/>
    <w:multiLevelType w:val="hybridMultilevel"/>
    <w:tmpl w:val="064AB4B4"/>
    <w:lvl w:ilvl="0" w:tplc="F22AEE2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CA6646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63E250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070EDC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3F8AC5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87A4BE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642C65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8BE3D8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7240F6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791A3F61"/>
    <w:multiLevelType w:val="hybridMultilevel"/>
    <w:tmpl w:val="888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7"/>
  </w:num>
  <w:num w:numId="9">
    <w:abstractNumId w:val="31"/>
  </w:num>
  <w:num w:numId="10">
    <w:abstractNumId w:val="26"/>
  </w:num>
  <w:num w:numId="11">
    <w:abstractNumId w:val="1"/>
  </w:num>
  <w:num w:numId="12">
    <w:abstractNumId w:val="24"/>
  </w:num>
  <w:num w:numId="13">
    <w:abstractNumId w:val="0"/>
  </w:num>
  <w:num w:numId="14">
    <w:abstractNumId w:val="18"/>
  </w:num>
  <w:num w:numId="15">
    <w:abstractNumId w:val="23"/>
  </w:num>
  <w:num w:numId="16">
    <w:abstractNumId w:val="13"/>
  </w:num>
  <w:num w:numId="17">
    <w:abstractNumId w:val="19"/>
  </w:num>
  <w:num w:numId="18">
    <w:abstractNumId w:val="3"/>
  </w:num>
  <w:num w:numId="19">
    <w:abstractNumId w:val="27"/>
  </w:num>
  <w:num w:numId="20">
    <w:abstractNumId w:val="14"/>
  </w:num>
  <w:num w:numId="21">
    <w:abstractNumId w:val="8"/>
  </w:num>
  <w:num w:numId="22">
    <w:abstractNumId w:val="6"/>
  </w:num>
  <w:num w:numId="23">
    <w:abstractNumId w:val="25"/>
  </w:num>
  <w:num w:numId="24">
    <w:abstractNumId w:val="10"/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</w:num>
  <w:num w:numId="29">
    <w:abstractNumId w:val="30"/>
  </w:num>
  <w:num w:numId="30">
    <w:abstractNumId w:val="21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9"/>
    <w:rsid w:val="00007C8E"/>
    <w:rsid w:val="0001451D"/>
    <w:rsid w:val="00051695"/>
    <w:rsid w:val="000B6394"/>
    <w:rsid w:val="000D6D02"/>
    <w:rsid w:val="002200EC"/>
    <w:rsid w:val="002642E1"/>
    <w:rsid w:val="00282EC2"/>
    <w:rsid w:val="002B661C"/>
    <w:rsid w:val="002C493F"/>
    <w:rsid w:val="002C6C51"/>
    <w:rsid w:val="002E6AB8"/>
    <w:rsid w:val="003226A2"/>
    <w:rsid w:val="003514B8"/>
    <w:rsid w:val="003C449F"/>
    <w:rsid w:val="004260A6"/>
    <w:rsid w:val="0048365E"/>
    <w:rsid w:val="004A1829"/>
    <w:rsid w:val="004B7743"/>
    <w:rsid w:val="004C33B6"/>
    <w:rsid w:val="00521411"/>
    <w:rsid w:val="00563509"/>
    <w:rsid w:val="00576569"/>
    <w:rsid w:val="00606243"/>
    <w:rsid w:val="006112E9"/>
    <w:rsid w:val="006B539E"/>
    <w:rsid w:val="006F7F56"/>
    <w:rsid w:val="00732274"/>
    <w:rsid w:val="00734920"/>
    <w:rsid w:val="0089765C"/>
    <w:rsid w:val="008F1D77"/>
    <w:rsid w:val="009861FA"/>
    <w:rsid w:val="009F6CAC"/>
    <w:rsid w:val="00A329EC"/>
    <w:rsid w:val="00A842B0"/>
    <w:rsid w:val="00AB1DEE"/>
    <w:rsid w:val="00AD0A71"/>
    <w:rsid w:val="00B14A09"/>
    <w:rsid w:val="00B6622E"/>
    <w:rsid w:val="00BE0059"/>
    <w:rsid w:val="00C52AD9"/>
    <w:rsid w:val="00C552EF"/>
    <w:rsid w:val="00C6531C"/>
    <w:rsid w:val="00C84589"/>
    <w:rsid w:val="00CB708D"/>
    <w:rsid w:val="00D8665C"/>
    <w:rsid w:val="00DB504B"/>
    <w:rsid w:val="00E058DC"/>
    <w:rsid w:val="00E50432"/>
    <w:rsid w:val="00EA591A"/>
    <w:rsid w:val="00F05F45"/>
    <w:rsid w:val="00F24346"/>
    <w:rsid w:val="00F24C78"/>
    <w:rsid w:val="00F35103"/>
    <w:rsid w:val="00FD016B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BCCD-AAF2-4A82-938E-3ED9E3C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6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5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6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6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69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76569"/>
    <w:rPr>
      <w:rFonts w:ascii="Cambria" w:eastAsia="Times New Roman" w:hAnsi="Cambria" w:cs="Times New Roman"/>
      <w:color w:val="365F9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76569"/>
    <w:rPr>
      <w:rFonts w:ascii="Cambria" w:eastAsia="Times New Roman" w:hAnsi="Cambria" w:cs="Times New Roman"/>
      <w:color w:val="243F6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76569"/>
    <w:pPr>
      <w:ind w:left="720"/>
      <w:contextualSpacing/>
    </w:pPr>
  </w:style>
  <w:style w:type="table" w:styleId="TableGrid">
    <w:name w:val="Table Grid"/>
    <w:basedOn w:val="TableNormal"/>
    <w:uiPriority w:val="59"/>
    <w:rsid w:val="0057656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576569"/>
    <w:pPr>
      <w:spacing w:line="240" w:lineRule="auto"/>
    </w:pPr>
    <w:rPr>
      <w:rFonts w:ascii="Times New Roman" w:eastAsia="Times New Roman" w:hAnsi="Times New Roman" w:cs="B Zar"/>
      <w:b/>
      <w:bCs/>
      <w:color w:val="5B9BD5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57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576569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paragraph" w:styleId="NormalWeb">
    <w:name w:val="Normal (Web)"/>
    <w:basedOn w:val="Normal"/>
    <w:uiPriority w:val="99"/>
    <w:unhideWhenUsed/>
    <w:rsid w:val="005765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9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6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69"/>
    <w:rPr>
      <w:rFonts w:ascii="Calibri" w:eastAsia="Calibri" w:hAnsi="Calibri" w:cs="Arial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76569"/>
    <w:pPr>
      <w:bidi w:val="0"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220"/>
    </w:pPr>
    <w:rPr>
      <w:rFonts w:eastAsia="Times New Roman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76569"/>
    <w:pPr>
      <w:bidi w:val="0"/>
      <w:spacing w:after="100" w:line="259" w:lineRule="auto"/>
    </w:pPr>
    <w:rPr>
      <w:rFonts w:eastAsia="Times New Roman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440"/>
    </w:pPr>
    <w:rPr>
      <w:rFonts w:eastAsia="Times New Roman" w:cs="Times New Roman"/>
      <w:lang w:bidi="ar-SA"/>
    </w:rPr>
  </w:style>
  <w:style w:type="character" w:styleId="Hyperlink">
    <w:name w:val="Hyperlink"/>
    <w:uiPriority w:val="99"/>
    <w:unhideWhenUsed/>
    <w:rsid w:val="0057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Raeisi</dc:creator>
  <cp:keywords/>
  <dc:description/>
  <cp:lastModifiedBy>Sajjad Mirzaei</cp:lastModifiedBy>
  <cp:revision>2</cp:revision>
  <dcterms:created xsi:type="dcterms:W3CDTF">2021-06-23T05:51:00Z</dcterms:created>
  <dcterms:modified xsi:type="dcterms:W3CDTF">2021-06-23T05:51:00Z</dcterms:modified>
</cp:coreProperties>
</file>